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6"/>
          <w:szCs w:val="36"/>
          <w:bdr w:val="none" w:color="auto" w:sz="0" w:space="0"/>
          <w:lang w:val="en-US" w:eastAsia="zh-CN" w:bidi="ar"/>
        </w:rPr>
        <w:t>采购业务流程操作指南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→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33"/>
          <w:szCs w:val="33"/>
          <w:bdr w:val="none" w:color="auto" w:sz="0" w:space="0"/>
          <w:shd w:val="clear" w:fill="FFFFFF"/>
        </w:rPr>
        <w:t>步骤一：采购意向填报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  1、采购意向填报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   根据《财政部关于开展政府采购意向公开工作的通知》 （财库〔2020〕10号）等有关规定。货物类、工程类、服务类采购预算大于 100 万的项目，需在发布招标公告前30天进行采购意向公示。故需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FF0000"/>
          <w:spacing w:val="0"/>
          <w:sz w:val="27"/>
          <w:szCs w:val="27"/>
          <w:bdr w:val="none" w:color="auto" w:sz="0" w:space="0"/>
          <w:shd w:val="clear" w:fill="FFFFFF"/>
        </w:rPr>
        <w:t>单个项目预算金额大于100万的项目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，需项目单位在“采购意向填报”主页，点击下图右上角的“新增意向”按钮，进入政府采购意向填报页面根据系统提示信息，填写需要填报的内容，确认填写信息无误后，点击“完成提交”即可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000000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000000"/>
          <w:spacing w:val="0"/>
          <w:sz w:val="27"/>
          <w:szCs w:val="27"/>
          <w:u w:val="none"/>
          <w:bdr w:val="none" w:color="auto" w:sz="0" w:space="0"/>
          <w:shd w:val="clear" w:fill="FFFFFF"/>
        </w:rPr>
        <w:instrText xml:space="preserve"> HYPERLINK "http://czzx.ecust.edu.cn/u/cms/www/202106/071008259upp.docx" </w:instrTex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000000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separate"/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000000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→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33"/>
          <w:szCs w:val="33"/>
          <w:bdr w:val="none" w:color="auto" w:sz="0" w:space="0"/>
          <w:shd w:val="clear" w:fill="FFFFFF"/>
        </w:rPr>
        <w:t>步骤二：提交采购申请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 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1、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行政口办公及教学科研口办公1万元(含)-5万元(含)：提交采购内容→项目单位负责人签字→部门自行组织采购。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 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2、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教学科研口办公5万元以上-10万元(含)：提交采购内容→项目单位负责人签字→财务处签字→主管校领导签字→项目单位自行组织采购。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3、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职能部门5万元以上、教学科研部门10万元以上的项目，由招投标办公室组织采购活动。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→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33"/>
          <w:szCs w:val="33"/>
          <w:bdr w:val="none" w:color="auto" w:sz="0" w:space="0"/>
          <w:shd w:val="clear" w:fill="FFFFFF"/>
        </w:rPr>
        <w:t>步骤三：录入采购结果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 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1、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职能部门5万元以上、教学科研部门10万元以上的项目，由代理机构/招标办上传开标结果。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 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2、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职能部门5万元以下、教学科研部门10万元以下的项目，由项目负责人/招标办在采购活动结束后上传采购记录（包含比价、询价记录等及结果）。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→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33"/>
          <w:szCs w:val="33"/>
          <w:bdr w:val="none" w:color="auto" w:sz="0" w:space="0"/>
          <w:shd w:val="clear" w:fill="FFFFFF"/>
        </w:rPr>
        <w:t>步骤四：提交合同备案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 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1、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所有在系统中提交的采购项目，都需项目单位与成交供应商签订合同。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→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33"/>
          <w:szCs w:val="33"/>
          <w:bdr w:val="none" w:color="auto" w:sz="0" w:space="0"/>
          <w:shd w:val="clear" w:fill="FFFFFF"/>
        </w:rPr>
        <w:t>步骤五：提交合同验收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 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1、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10万元以下的项目，由项目单位自行组织验收，不需要到系统中提交验收申请。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 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2、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10万元以上的项目，需要由项目单位到系统中提交验收申请，由国资处统一组织验收。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→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33"/>
          <w:szCs w:val="33"/>
          <w:bdr w:val="none" w:color="auto" w:sz="0" w:space="0"/>
          <w:shd w:val="clear" w:fill="FFFFFF"/>
        </w:rPr>
        <w:t>步骤六：集采表打印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sz w:val="19"/>
          <w:szCs w:val="19"/>
        </w:rPr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 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1、</w:t>
      </w:r>
      <w:r>
        <w:rPr>
          <w:rStyle w:val="5"/>
          <w:rFonts w:hint="default" w:ascii="Comic Sans MS" w:hAnsi="Comic Sans MS" w:eastAsia="Comic Sans MS" w:cs="Comic Sans MS"/>
          <w:b/>
          <w:bCs/>
          <w:i w:val="0"/>
          <w:iCs w:val="0"/>
          <w:caps w:val="0"/>
          <w:color w:val="FF0000"/>
          <w:spacing w:val="0"/>
          <w:sz w:val="27"/>
          <w:szCs w:val="27"/>
          <w:bdr w:val="none" w:color="auto" w:sz="0" w:space="0"/>
          <w:shd w:val="clear" w:fill="FFFFFF"/>
        </w:rPr>
        <w:t>10万元以下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的项目，在系统中</w:t>
      </w:r>
      <w:r>
        <w:rPr>
          <w:rStyle w:val="5"/>
          <w:rFonts w:hint="default" w:ascii="Comic Sans MS" w:hAnsi="Comic Sans MS" w:eastAsia="Comic Sans MS" w:cs="Comic Sans MS"/>
          <w:b/>
          <w:bCs/>
          <w:i w:val="0"/>
          <w:iCs w:val="0"/>
          <w:caps w:val="0"/>
          <w:color w:val="FF0000"/>
          <w:spacing w:val="0"/>
          <w:sz w:val="27"/>
          <w:szCs w:val="27"/>
          <w:bdr w:val="none" w:color="auto" w:sz="0" w:space="0"/>
          <w:shd w:val="clear" w:fill="FFFFFF"/>
        </w:rPr>
        <w:t>合同备案结束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之后，可在“我的项目”中找到具体项目，进行打印集中采购申请表到财务处报销。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</w:pP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   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2、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FF0000"/>
          <w:spacing w:val="0"/>
          <w:sz w:val="27"/>
          <w:szCs w:val="27"/>
          <w:bdr w:val="none" w:color="auto" w:sz="0" w:space="0"/>
          <w:shd w:val="clear" w:fill="FFFFFF"/>
        </w:rPr>
        <w:t>10万元以上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的项目，在系统中</w:t>
      </w:r>
      <w:r>
        <w:rPr>
          <w:rStyle w:val="5"/>
          <w:rFonts w:hint="default" w:ascii="Comic Sans MS" w:hAnsi="Comic Sans MS" w:eastAsia="Comic Sans MS" w:cs="Comic Sans MS"/>
          <w:i w:val="0"/>
          <w:iCs w:val="0"/>
          <w:caps w:val="0"/>
          <w:color w:val="FF0000"/>
          <w:spacing w:val="0"/>
          <w:sz w:val="27"/>
          <w:szCs w:val="27"/>
          <w:bdr w:val="none" w:color="auto" w:sz="0" w:space="0"/>
          <w:shd w:val="clear" w:fill="FFFFFF"/>
        </w:rPr>
        <w:t>合同验收结束</w:t>
      </w:r>
      <w:r>
        <w:rPr>
          <w:rFonts w:hint="default" w:ascii="Comic Sans MS" w:hAnsi="Comic Sans MS" w:eastAsia="Comic Sans MS" w:cs="Comic Sans MS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之后，可在“我的项目”中找到具体项目，进行打印集中采购申请表到财务处报销。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U0ZTQ4NjYzMTQxYTQ1Zjg0NzE5ZmJmYWU5NDBkZGQifQ=="/>
  </w:docVars>
  <w:rsids>
    <w:rsidRoot w:val="0FFB5D3C"/>
    <w:rsid w:val="0FFB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2023-07-28T02:46:00Z</dcterms:created>
  <dc:creator>李多肉</dc:creator>
  <cp:lastModifiedBy>李多肉</cp:lastModifiedBy>
  <dcterms:modified xsi:type="dcterms:W3CDTF">2023-07-28T02:47:10Z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83D85DBA5D334609A7138C117E023011_11</vt:lpwstr>
  </property>
</Properties>
</file>