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608" w:rsidRDefault="00257534">
      <w:pPr>
        <w:widowControl/>
        <w:jc w:val="left"/>
        <w:rPr>
          <w:b/>
          <w:bCs/>
          <w:color w:val="FF0000"/>
          <w:sz w:val="28"/>
          <w:szCs w:val="28"/>
        </w:rPr>
      </w:pPr>
      <w:bookmarkStart w:id="0" w:name="_Hlk68619401"/>
      <w:r>
        <w:rPr>
          <w:rFonts w:hint="eastAsia"/>
          <w:b/>
          <w:bCs/>
          <w:color w:val="FF0000"/>
          <w:sz w:val="28"/>
          <w:szCs w:val="28"/>
        </w:rPr>
        <w:t>说明：</w:t>
      </w:r>
    </w:p>
    <w:p w:rsidR="006E7608" w:rsidRDefault="00257534">
      <w:pPr>
        <w:widowControl/>
        <w:jc w:val="left"/>
        <w:rPr>
          <w:b/>
          <w:bCs/>
          <w:color w:val="FF0000"/>
          <w:sz w:val="28"/>
          <w:szCs w:val="28"/>
        </w:rPr>
      </w:pPr>
      <w:r>
        <w:rPr>
          <w:rFonts w:hint="eastAsia"/>
          <w:b/>
          <w:bCs/>
          <w:color w:val="FF0000"/>
          <w:sz w:val="28"/>
          <w:szCs w:val="28"/>
        </w:rPr>
        <w:t>1.</w:t>
      </w:r>
      <w:r>
        <w:rPr>
          <w:rFonts w:hint="eastAsia"/>
          <w:b/>
          <w:bCs/>
          <w:color w:val="FF0000"/>
          <w:sz w:val="28"/>
          <w:szCs w:val="28"/>
        </w:rPr>
        <w:t>本页说明和流程图不属于采购文件的内容，制作文件时需删除本页内容。</w:t>
      </w:r>
    </w:p>
    <w:p w:rsidR="006E7608" w:rsidRDefault="00257534">
      <w:pPr>
        <w:widowControl/>
        <w:jc w:val="left"/>
        <w:rPr>
          <w:b/>
          <w:bCs/>
          <w:color w:val="FF0000"/>
          <w:sz w:val="28"/>
          <w:szCs w:val="28"/>
        </w:rPr>
      </w:pPr>
      <w:r>
        <w:rPr>
          <w:rFonts w:hint="eastAsia"/>
          <w:b/>
          <w:bCs/>
          <w:color w:val="FF0000"/>
          <w:sz w:val="28"/>
          <w:szCs w:val="28"/>
        </w:rPr>
        <w:t>2.</w:t>
      </w:r>
      <w:r>
        <w:rPr>
          <w:rFonts w:hint="eastAsia"/>
          <w:b/>
          <w:bCs/>
          <w:color w:val="FF0000"/>
          <w:sz w:val="28"/>
          <w:szCs w:val="28"/>
        </w:rPr>
        <w:t>此采购文件适用于货物规格、标准统一、现货货源充足且价格变化幅度小的项目。</w:t>
      </w:r>
    </w:p>
    <w:p w:rsidR="006E7608" w:rsidRDefault="00257534">
      <w:pPr>
        <w:widowControl/>
        <w:jc w:val="left"/>
        <w:rPr>
          <w:b/>
          <w:bCs/>
          <w:color w:val="FF0000"/>
          <w:sz w:val="28"/>
          <w:szCs w:val="28"/>
        </w:rPr>
      </w:pPr>
      <w:r>
        <w:rPr>
          <w:rFonts w:hint="eastAsia"/>
          <w:b/>
          <w:bCs/>
          <w:color w:val="FF0000"/>
          <w:sz w:val="28"/>
          <w:szCs w:val="28"/>
        </w:rPr>
        <w:t>3.</w:t>
      </w:r>
      <w:r>
        <w:rPr>
          <w:rFonts w:hint="eastAsia"/>
          <w:b/>
          <w:bCs/>
          <w:color w:val="FF0000"/>
          <w:sz w:val="28"/>
          <w:szCs w:val="28"/>
        </w:rPr>
        <w:t>采购文件中红色字体可根据项目情况进行修改。</w:t>
      </w:r>
    </w:p>
    <w:p w:rsidR="006E7608" w:rsidRDefault="00257534">
      <w:pPr>
        <w:widowControl/>
        <w:jc w:val="left"/>
        <w:rPr>
          <w:b/>
          <w:bCs/>
          <w:color w:val="FF0000"/>
          <w:sz w:val="28"/>
          <w:szCs w:val="28"/>
        </w:rPr>
      </w:pPr>
      <w:r>
        <w:rPr>
          <w:rFonts w:hint="eastAsia"/>
          <w:b/>
          <w:bCs/>
          <w:color w:val="FF0000"/>
          <w:sz w:val="28"/>
          <w:szCs w:val="28"/>
        </w:rPr>
        <w:t>4.</w:t>
      </w:r>
      <w:r>
        <w:rPr>
          <w:rFonts w:hint="eastAsia"/>
          <w:b/>
          <w:bCs/>
          <w:color w:val="FF0000"/>
          <w:sz w:val="28"/>
          <w:szCs w:val="28"/>
        </w:rPr>
        <w:t>询价项目列出的第三</w:t>
      </w:r>
      <w:proofErr w:type="gramStart"/>
      <w:r>
        <w:rPr>
          <w:rFonts w:hint="eastAsia"/>
          <w:b/>
          <w:bCs/>
          <w:color w:val="FF0000"/>
          <w:sz w:val="28"/>
          <w:szCs w:val="28"/>
        </w:rPr>
        <w:t>章需求</w:t>
      </w:r>
      <w:proofErr w:type="gramEnd"/>
      <w:r>
        <w:rPr>
          <w:rFonts w:hint="eastAsia"/>
          <w:b/>
          <w:bCs/>
          <w:color w:val="FF0000"/>
          <w:sz w:val="28"/>
          <w:szCs w:val="28"/>
        </w:rPr>
        <w:t>及技术要求需供应</w:t>
      </w:r>
      <w:proofErr w:type="gramStart"/>
      <w:r>
        <w:rPr>
          <w:rFonts w:hint="eastAsia"/>
          <w:b/>
          <w:bCs/>
          <w:color w:val="FF0000"/>
          <w:sz w:val="28"/>
          <w:szCs w:val="28"/>
        </w:rPr>
        <w:t>商完全</w:t>
      </w:r>
      <w:proofErr w:type="gramEnd"/>
      <w:r>
        <w:rPr>
          <w:rFonts w:hint="eastAsia"/>
          <w:b/>
          <w:bCs/>
          <w:color w:val="FF0000"/>
          <w:sz w:val="28"/>
          <w:szCs w:val="28"/>
        </w:rPr>
        <w:t>满足。</w:t>
      </w:r>
    </w:p>
    <w:p w:rsidR="006E7608" w:rsidRDefault="00257534">
      <w:pPr>
        <w:widowControl/>
        <w:jc w:val="left"/>
        <w:rPr>
          <w:b/>
          <w:bCs/>
          <w:color w:val="FF0000"/>
          <w:sz w:val="28"/>
          <w:szCs w:val="28"/>
        </w:rPr>
      </w:pPr>
      <w:r>
        <w:rPr>
          <w:rFonts w:hint="eastAsia"/>
          <w:b/>
          <w:bCs/>
          <w:color w:val="FF0000"/>
          <w:sz w:val="28"/>
          <w:szCs w:val="28"/>
        </w:rPr>
        <w:t>5.</w:t>
      </w:r>
      <w:r>
        <w:rPr>
          <w:rFonts w:hint="eastAsia"/>
          <w:b/>
          <w:bCs/>
          <w:color w:val="FF0000"/>
          <w:sz w:val="28"/>
          <w:szCs w:val="28"/>
        </w:rPr>
        <w:t>第六章为给供应商提供的报价文件格式，供应商需按照格式要求提供报价文件。</w:t>
      </w:r>
    </w:p>
    <w:p w:rsidR="006E7608" w:rsidRDefault="006E7608">
      <w:pPr>
        <w:widowControl/>
        <w:jc w:val="center"/>
        <w:rPr>
          <w:b/>
          <w:bCs/>
          <w:i/>
          <w:iCs/>
          <w:color w:val="FF0000"/>
          <w:sz w:val="32"/>
          <w:szCs w:val="32"/>
        </w:rPr>
      </w:pPr>
    </w:p>
    <w:p w:rsidR="006E7608" w:rsidRDefault="00257534">
      <w:pPr>
        <w:widowControl/>
        <w:jc w:val="center"/>
        <w:rPr>
          <w:b/>
          <w:bCs/>
          <w:color w:val="FF0000"/>
          <w:sz w:val="32"/>
          <w:szCs w:val="32"/>
        </w:rPr>
      </w:pPr>
      <w:r>
        <w:rPr>
          <w:rFonts w:hint="eastAsia"/>
          <w:b/>
          <w:bCs/>
          <w:color w:val="FF0000"/>
          <w:sz w:val="32"/>
          <w:szCs w:val="32"/>
        </w:rPr>
        <w:t>询价流程图</w:t>
      </w:r>
    </w:p>
    <w:p w:rsidR="006E7608" w:rsidRDefault="00257534">
      <w:pPr>
        <w:widowControl/>
        <w:jc w:val="left"/>
        <w:rPr>
          <w:b/>
          <w:bCs/>
          <w:sz w:val="28"/>
          <w:szCs w:val="28"/>
        </w:rPr>
      </w:pPr>
      <w:r>
        <w:rPr>
          <w:b/>
          <w:bCs/>
          <w:noProof/>
          <w:sz w:val="28"/>
          <w:szCs w:val="28"/>
        </w:rPr>
        <w:drawing>
          <wp:inline distT="0" distB="0" distL="0" distR="0">
            <wp:extent cx="6188075" cy="6017895"/>
            <wp:effectExtent l="0" t="38100" r="0" b="40005"/>
            <wp:docPr id="3" name="图示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6E7608" w:rsidRDefault="00257534">
      <w:pPr>
        <w:widowControl/>
        <w:jc w:val="left"/>
        <w:rPr>
          <w:b/>
          <w:bCs/>
          <w:sz w:val="28"/>
          <w:szCs w:val="28"/>
        </w:rPr>
      </w:pPr>
      <w:r>
        <w:rPr>
          <w:b/>
          <w:bCs/>
          <w:sz w:val="28"/>
          <w:szCs w:val="28"/>
        </w:rPr>
        <w:br w:type="page"/>
      </w: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257534">
      <w:pPr>
        <w:widowControl/>
        <w:jc w:val="center"/>
        <w:rPr>
          <w:b/>
          <w:bCs/>
          <w:sz w:val="32"/>
          <w:szCs w:val="32"/>
        </w:rPr>
      </w:pPr>
      <w:r>
        <w:rPr>
          <w:rFonts w:ascii="微软雅黑" w:eastAsia="微软雅黑" w:hAnsi="微软雅黑" w:cs="微软雅黑" w:hint="eastAsia"/>
          <w:b/>
          <w:sz w:val="32"/>
          <w:szCs w:val="32"/>
        </w:rPr>
        <w:t>河南医药大学教学新实验楼周围监控设备项目</w:t>
      </w:r>
    </w:p>
    <w:p w:rsidR="006E7608" w:rsidRDefault="006E7608">
      <w:pPr>
        <w:widowControl/>
        <w:jc w:val="center"/>
        <w:rPr>
          <w:b/>
          <w:bCs/>
          <w:sz w:val="28"/>
          <w:szCs w:val="28"/>
        </w:rPr>
      </w:pPr>
    </w:p>
    <w:p w:rsidR="006E7608" w:rsidRDefault="006E7608">
      <w:pPr>
        <w:widowControl/>
        <w:jc w:val="center"/>
        <w:rPr>
          <w:b/>
          <w:bCs/>
          <w:sz w:val="28"/>
          <w:szCs w:val="28"/>
        </w:rPr>
      </w:pPr>
    </w:p>
    <w:p w:rsidR="006E7608" w:rsidRDefault="006E7608">
      <w:pPr>
        <w:widowControl/>
        <w:jc w:val="center"/>
        <w:rPr>
          <w:b/>
          <w:bCs/>
          <w:sz w:val="28"/>
          <w:szCs w:val="28"/>
        </w:rPr>
      </w:pPr>
    </w:p>
    <w:p w:rsidR="006E7608" w:rsidRDefault="006E7608">
      <w:pPr>
        <w:widowControl/>
        <w:jc w:val="center"/>
        <w:rPr>
          <w:b/>
          <w:bCs/>
          <w:sz w:val="28"/>
          <w:szCs w:val="28"/>
        </w:rPr>
      </w:pPr>
    </w:p>
    <w:p w:rsidR="006E7608" w:rsidRDefault="006E7608">
      <w:pPr>
        <w:widowControl/>
        <w:jc w:val="center"/>
        <w:rPr>
          <w:b/>
          <w:bCs/>
          <w:sz w:val="28"/>
          <w:szCs w:val="28"/>
        </w:rPr>
      </w:pPr>
    </w:p>
    <w:p w:rsidR="006E7608" w:rsidRDefault="00257534">
      <w:pPr>
        <w:widowControl/>
        <w:jc w:val="center"/>
        <w:rPr>
          <w:b/>
          <w:bCs/>
          <w:sz w:val="28"/>
          <w:szCs w:val="28"/>
        </w:rPr>
      </w:pPr>
      <w:r>
        <w:rPr>
          <w:rFonts w:hint="eastAsia"/>
          <w:b/>
          <w:bCs/>
          <w:sz w:val="72"/>
          <w:szCs w:val="72"/>
        </w:rPr>
        <w:t>询价邀请书</w:t>
      </w: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6E7608">
      <w:pPr>
        <w:widowControl/>
        <w:jc w:val="left"/>
        <w:rPr>
          <w:b/>
          <w:bCs/>
          <w:sz w:val="28"/>
          <w:szCs w:val="28"/>
        </w:rPr>
      </w:pPr>
    </w:p>
    <w:p w:rsidR="006E7608" w:rsidRDefault="00257534">
      <w:pPr>
        <w:widowControl/>
        <w:spacing w:line="640" w:lineRule="exact"/>
        <w:ind w:firstLineChars="300" w:firstLine="1084"/>
        <w:jc w:val="left"/>
        <w:rPr>
          <w:rFonts w:ascii="微软雅黑" w:eastAsia="微软雅黑" w:hAnsi="微软雅黑" w:cs="微软雅黑"/>
          <w:b/>
          <w:sz w:val="28"/>
          <w:szCs w:val="28"/>
        </w:rPr>
      </w:pPr>
      <w:r>
        <w:rPr>
          <w:rFonts w:hint="eastAsia"/>
          <w:b/>
          <w:bCs/>
          <w:sz w:val="36"/>
          <w:szCs w:val="36"/>
        </w:rPr>
        <w:t>项目名称：</w:t>
      </w:r>
      <w:r>
        <w:rPr>
          <w:rFonts w:ascii="微软雅黑" w:eastAsia="微软雅黑" w:hAnsi="微软雅黑" w:cs="微软雅黑" w:hint="eastAsia"/>
          <w:b/>
          <w:sz w:val="28"/>
          <w:szCs w:val="28"/>
        </w:rPr>
        <w:t>河南医药大学教学新实验楼周围监控设备项目</w:t>
      </w:r>
    </w:p>
    <w:p w:rsidR="006E7608" w:rsidRDefault="00257534">
      <w:pPr>
        <w:widowControl/>
        <w:spacing w:line="640" w:lineRule="exact"/>
        <w:ind w:firstLineChars="300" w:firstLine="1084"/>
        <w:jc w:val="left"/>
        <w:rPr>
          <w:b/>
          <w:bCs/>
          <w:color w:val="0D0D0D" w:themeColor="text1" w:themeTint="F2"/>
          <w:sz w:val="36"/>
          <w:szCs w:val="36"/>
        </w:rPr>
      </w:pPr>
      <w:r>
        <w:rPr>
          <w:rFonts w:hint="eastAsia"/>
          <w:b/>
          <w:bCs/>
          <w:sz w:val="36"/>
          <w:szCs w:val="36"/>
        </w:rPr>
        <w:t>项目编号：</w:t>
      </w:r>
      <w:r>
        <w:rPr>
          <w:b/>
          <w:bCs/>
          <w:i/>
          <w:iCs/>
          <w:color w:val="0D0D0D" w:themeColor="text1" w:themeTint="F2"/>
          <w:sz w:val="36"/>
          <w:szCs w:val="36"/>
        </w:rPr>
        <w:t>XYCG2026-270</w:t>
      </w:r>
    </w:p>
    <w:p w:rsidR="006E7608" w:rsidRDefault="00257534">
      <w:pPr>
        <w:widowControl/>
        <w:spacing w:line="640" w:lineRule="exact"/>
        <w:ind w:firstLineChars="300" w:firstLine="1084"/>
        <w:jc w:val="left"/>
        <w:rPr>
          <w:b/>
          <w:bCs/>
          <w:sz w:val="36"/>
          <w:szCs w:val="36"/>
        </w:rPr>
      </w:pPr>
      <w:r>
        <w:rPr>
          <w:rFonts w:hint="eastAsia"/>
          <w:b/>
          <w:bCs/>
          <w:sz w:val="36"/>
          <w:szCs w:val="36"/>
        </w:rPr>
        <w:t>采购人：河南医药大学</w:t>
      </w:r>
    </w:p>
    <w:p w:rsidR="006E7608" w:rsidRDefault="006E7608">
      <w:pPr>
        <w:widowControl/>
        <w:spacing w:line="640" w:lineRule="exact"/>
        <w:jc w:val="left"/>
        <w:rPr>
          <w:b/>
          <w:bCs/>
          <w:sz w:val="28"/>
          <w:szCs w:val="28"/>
        </w:rPr>
      </w:pPr>
    </w:p>
    <w:p w:rsidR="006E7608" w:rsidRDefault="006E7608">
      <w:pPr>
        <w:widowControl/>
        <w:spacing w:line="640" w:lineRule="exact"/>
        <w:jc w:val="center"/>
        <w:rPr>
          <w:b/>
          <w:bCs/>
          <w:sz w:val="36"/>
          <w:szCs w:val="36"/>
        </w:rPr>
      </w:pPr>
    </w:p>
    <w:p w:rsidR="006E7608" w:rsidRDefault="00257534">
      <w:pPr>
        <w:widowControl/>
        <w:spacing w:line="640" w:lineRule="exact"/>
        <w:jc w:val="center"/>
        <w:rPr>
          <w:b/>
          <w:bCs/>
          <w:i/>
          <w:iCs/>
          <w:color w:val="0D0D0D" w:themeColor="text1" w:themeTint="F2"/>
          <w:sz w:val="36"/>
          <w:szCs w:val="36"/>
        </w:rPr>
      </w:pPr>
      <w:r>
        <w:rPr>
          <w:rFonts w:hint="eastAsia"/>
          <w:b/>
          <w:bCs/>
          <w:i/>
          <w:iCs/>
          <w:color w:val="0D0D0D" w:themeColor="text1" w:themeTint="F2"/>
          <w:sz w:val="36"/>
          <w:szCs w:val="36"/>
        </w:rPr>
        <w:t>2</w:t>
      </w:r>
      <w:r>
        <w:rPr>
          <w:b/>
          <w:bCs/>
          <w:i/>
          <w:iCs/>
          <w:color w:val="0D0D0D" w:themeColor="text1" w:themeTint="F2"/>
          <w:sz w:val="36"/>
          <w:szCs w:val="36"/>
        </w:rPr>
        <w:t>026</w:t>
      </w:r>
      <w:r>
        <w:rPr>
          <w:rFonts w:hint="eastAsia"/>
          <w:b/>
          <w:bCs/>
          <w:i/>
          <w:iCs/>
          <w:color w:val="0D0D0D" w:themeColor="text1" w:themeTint="F2"/>
          <w:sz w:val="36"/>
          <w:szCs w:val="36"/>
        </w:rPr>
        <w:t>年</w:t>
      </w:r>
      <w:r>
        <w:rPr>
          <w:b/>
          <w:bCs/>
          <w:i/>
          <w:iCs/>
          <w:color w:val="0D0D0D" w:themeColor="text1" w:themeTint="F2"/>
          <w:sz w:val="36"/>
          <w:szCs w:val="36"/>
        </w:rPr>
        <w:t>8</w:t>
      </w:r>
      <w:r>
        <w:rPr>
          <w:rFonts w:hint="eastAsia"/>
          <w:b/>
          <w:bCs/>
          <w:i/>
          <w:iCs/>
          <w:color w:val="0D0D0D" w:themeColor="text1" w:themeTint="F2"/>
          <w:sz w:val="36"/>
          <w:szCs w:val="36"/>
        </w:rPr>
        <w:t>月</w:t>
      </w:r>
    </w:p>
    <w:p w:rsidR="006E7608" w:rsidRDefault="00257534">
      <w:pPr>
        <w:widowControl/>
        <w:jc w:val="left"/>
        <w:rPr>
          <w:b/>
          <w:bCs/>
          <w:color w:val="0D0D0D" w:themeColor="text1" w:themeTint="F2"/>
          <w:sz w:val="28"/>
          <w:szCs w:val="28"/>
        </w:rPr>
      </w:pPr>
      <w:r>
        <w:rPr>
          <w:b/>
          <w:bCs/>
          <w:color w:val="0D0D0D" w:themeColor="text1" w:themeTint="F2"/>
          <w:sz w:val="28"/>
          <w:szCs w:val="28"/>
        </w:rPr>
        <w:br w:type="page"/>
      </w:r>
    </w:p>
    <w:p w:rsidR="006E7608" w:rsidRDefault="00257534">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第一章 询价公告</w:t>
      </w:r>
    </w:p>
    <w:p w:rsidR="006E7608" w:rsidRDefault="00257534">
      <w:pPr>
        <w:spacing w:line="360" w:lineRule="auto"/>
        <w:ind w:firstLineChars="200" w:firstLine="482"/>
        <w:rPr>
          <w:rFonts w:ascii="宋体" w:hAnsi="宋体" w:cs="宋体"/>
          <w:b/>
          <w:bCs/>
          <w:sz w:val="24"/>
        </w:rPr>
      </w:pPr>
      <w:bookmarkStart w:id="1" w:name="OLE_LINK6"/>
      <w:bookmarkStart w:id="2" w:name="OLE_LINK1"/>
      <w:bookmarkStart w:id="3" w:name="OLE_LINK4"/>
      <w:bookmarkStart w:id="4" w:name="OLE_LINK2"/>
      <w:bookmarkStart w:id="5" w:name="OLE_LINK5"/>
      <w:bookmarkStart w:id="6" w:name="_Hlk132274872"/>
      <w:bookmarkEnd w:id="0"/>
      <w:r>
        <w:rPr>
          <w:rFonts w:ascii="宋体" w:hAnsi="宋体" w:cs="宋体" w:hint="eastAsia"/>
          <w:b/>
          <w:bCs/>
          <w:sz w:val="24"/>
        </w:rPr>
        <w:t>一、项目基本情况</w:t>
      </w:r>
    </w:p>
    <w:p w:rsidR="006E7608" w:rsidRDefault="00257534">
      <w:pPr>
        <w:spacing w:line="360" w:lineRule="auto"/>
        <w:ind w:firstLineChars="200" w:firstLine="480"/>
        <w:rPr>
          <w:rFonts w:ascii="宋体" w:hAnsi="宋体" w:cs="宋体"/>
          <w:color w:val="0D0D0D" w:themeColor="text1" w:themeTint="F2"/>
          <w:sz w:val="24"/>
        </w:rPr>
      </w:pPr>
      <w:r>
        <w:rPr>
          <w:rFonts w:ascii="宋体" w:hAnsi="宋体" w:cs="宋体" w:hint="eastAsia"/>
          <w:sz w:val="24"/>
        </w:rPr>
        <w:t>1.项目名称：</w:t>
      </w:r>
      <w:r>
        <w:rPr>
          <w:rFonts w:ascii="宋体" w:hAnsi="宋体" w:cs="宋体" w:hint="eastAsia"/>
          <w:color w:val="0D0D0D" w:themeColor="text1" w:themeTint="F2"/>
          <w:sz w:val="24"/>
        </w:rPr>
        <w:t>河南医药大学教学新实验楼周围监控设备项目</w:t>
      </w:r>
      <w:r>
        <w:rPr>
          <w:rFonts w:ascii="宋体" w:hAnsi="宋体" w:cs="宋体"/>
          <w:color w:val="0D0D0D" w:themeColor="text1" w:themeTint="F2"/>
          <w:sz w:val="24"/>
        </w:rPr>
        <w:cr/>
      </w:r>
      <w:r>
        <w:rPr>
          <w:rFonts w:ascii="宋体" w:hAnsi="宋体" w:cs="宋体" w:hint="eastAsia"/>
          <w:sz w:val="24"/>
        </w:rPr>
        <w:t>2.项目编号：</w:t>
      </w:r>
      <w:r>
        <w:rPr>
          <w:rFonts w:ascii="宋体" w:hAnsi="宋体" w:cs="宋体" w:hint="eastAsia"/>
          <w:color w:val="0D0D0D" w:themeColor="text1" w:themeTint="F2"/>
          <w:sz w:val="24"/>
        </w:rPr>
        <w:t>XYCG202</w:t>
      </w:r>
      <w:r>
        <w:rPr>
          <w:rFonts w:ascii="宋体" w:hAnsi="宋体" w:cs="宋体"/>
          <w:color w:val="0D0D0D" w:themeColor="text1" w:themeTint="F2"/>
          <w:sz w:val="24"/>
        </w:rPr>
        <w:t>6</w:t>
      </w:r>
      <w:r>
        <w:rPr>
          <w:rFonts w:ascii="宋体" w:hAnsi="宋体" w:cs="宋体" w:hint="eastAsia"/>
          <w:color w:val="0D0D0D" w:themeColor="text1" w:themeTint="F2"/>
          <w:sz w:val="24"/>
        </w:rPr>
        <w:t>-</w:t>
      </w:r>
      <w:r>
        <w:rPr>
          <w:rFonts w:ascii="宋体" w:hAnsi="宋体" w:cs="宋体"/>
          <w:color w:val="0D0D0D" w:themeColor="text1" w:themeTint="F2"/>
          <w:sz w:val="24"/>
        </w:rPr>
        <w:t>270</w:t>
      </w:r>
    </w:p>
    <w:p w:rsidR="006E7608" w:rsidRDefault="00257534">
      <w:pPr>
        <w:spacing w:line="360" w:lineRule="auto"/>
        <w:ind w:firstLineChars="200" w:firstLine="480"/>
        <w:rPr>
          <w:rFonts w:ascii="宋体" w:hAnsi="宋体" w:cs="宋体"/>
          <w:sz w:val="24"/>
        </w:rPr>
      </w:pPr>
      <w:r>
        <w:rPr>
          <w:rFonts w:ascii="宋体" w:hAnsi="宋体" w:cs="宋体" w:hint="eastAsia"/>
          <w:sz w:val="24"/>
        </w:rPr>
        <w:t>3.采购方式：询价</w:t>
      </w:r>
    </w:p>
    <w:p w:rsidR="006E7608" w:rsidRDefault="00257534">
      <w:pPr>
        <w:spacing w:line="360" w:lineRule="auto"/>
        <w:ind w:firstLineChars="200" w:firstLine="480"/>
        <w:rPr>
          <w:rFonts w:ascii="宋体" w:hAnsi="宋体" w:cs="宋体"/>
          <w:color w:val="0D0D0D" w:themeColor="text1" w:themeTint="F2"/>
          <w:sz w:val="24"/>
        </w:rPr>
      </w:pPr>
      <w:r>
        <w:rPr>
          <w:rFonts w:ascii="宋体" w:hAnsi="宋体" w:cs="宋体" w:hint="eastAsia"/>
          <w:sz w:val="24"/>
        </w:rPr>
        <w:t>4.预算金额：</w:t>
      </w:r>
      <w:r>
        <w:rPr>
          <w:rFonts w:ascii="宋体" w:hAnsi="宋体" w:cs="宋体"/>
          <w:color w:val="0D0D0D" w:themeColor="text1" w:themeTint="F2"/>
          <w:sz w:val="24"/>
        </w:rPr>
        <w:t>97075</w:t>
      </w:r>
      <w:r>
        <w:rPr>
          <w:rFonts w:ascii="宋体" w:hAnsi="宋体" w:cs="宋体" w:hint="eastAsia"/>
          <w:sz w:val="24"/>
        </w:rPr>
        <w:t>元，最高限价：</w:t>
      </w:r>
      <w:r>
        <w:rPr>
          <w:rFonts w:ascii="宋体" w:hAnsi="宋体" w:cs="宋体"/>
          <w:color w:val="0D0D0D" w:themeColor="text1" w:themeTint="F2"/>
          <w:sz w:val="24"/>
        </w:rPr>
        <w:t>97075元</w:t>
      </w:r>
    </w:p>
    <w:p w:rsidR="006E7608" w:rsidRDefault="00257534">
      <w:pPr>
        <w:spacing w:line="360" w:lineRule="auto"/>
        <w:ind w:firstLineChars="200" w:firstLine="480"/>
        <w:rPr>
          <w:rFonts w:ascii="宋体" w:hAnsi="宋体" w:cs="宋体"/>
          <w:sz w:val="24"/>
        </w:rPr>
      </w:pPr>
      <w:r>
        <w:rPr>
          <w:rFonts w:ascii="宋体" w:hAnsi="宋体" w:cs="宋体" w:hint="eastAsia"/>
          <w:sz w:val="24"/>
        </w:rPr>
        <w:t>5.资金来源：自筹资金，已落实。</w:t>
      </w:r>
    </w:p>
    <w:p w:rsidR="006E7608" w:rsidRDefault="00257534">
      <w:pPr>
        <w:spacing w:line="360" w:lineRule="auto"/>
        <w:ind w:firstLineChars="200" w:firstLine="480"/>
        <w:rPr>
          <w:rFonts w:ascii="宋体" w:hAnsi="宋体" w:cs="宋体"/>
          <w:sz w:val="24"/>
        </w:rPr>
      </w:pPr>
      <w:r>
        <w:rPr>
          <w:rFonts w:ascii="宋体" w:hAnsi="宋体" w:cs="宋体" w:hint="eastAsia"/>
          <w:sz w:val="24"/>
        </w:rPr>
        <w:t>6.采购需求：</w:t>
      </w:r>
    </w:p>
    <w:p w:rsidR="006E7608" w:rsidRDefault="00257534">
      <w:pPr>
        <w:spacing w:line="360" w:lineRule="auto"/>
        <w:ind w:firstLineChars="200" w:firstLine="480"/>
        <w:rPr>
          <w:rFonts w:ascii="宋体" w:hAnsi="宋体" w:cs="宋体"/>
          <w:sz w:val="24"/>
        </w:rPr>
      </w:pPr>
      <w:r>
        <w:rPr>
          <w:rFonts w:ascii="宋体" w:hAnsi="宋体" w:cs="宋体" w:hint="eastAsia"/>
          <w:sz w:val="24"/>
        </w:rPr>
        <w:t>6.1采购内容：河南医药大学北校区教学新实验楼外围监控安装与监控中心平台对接；包括网络高清摄像机枪机19台、</w:t>
      </w:r>
      <w:r>
        <w:rPr>
          <w:rFonts w:ascii="宋体" w:hAnsi="宋体" w:cs="宋体"/>
          <w:sz w:val="24"/>
        </w:rPr>
        <w:t>摄像机支架</w:t>
      </w:r>
      <w:r>
        <w:rPr>
          <w:rFonts w:ascii="宋体" w:hAnsi="宋体" w:cs="宋体" w:hint="eastAsia"/>
          <w:sz w:val="24"/>
        </w:rPr>
        <w:t>19个、</w:t>
      </w:r>
      <w:r>
        <w:rPr>
          <w:rFonts w:ascii="宋体" w:hAnsi="宋体" w:cs="宋体"/>
          <w:sz w:val="24"/>
        </w:rPr>
        <w:t>16T硬盘</w:t>
      </w:r>
      <w:r>
        <w:rPr>
          <w:rFonts w:ascii="宋体" w:hAnsi="宋体" w:cs="宋体" w:hint="eastAsia"/>
          <w:sz w:val="24"/>
        </w:rPr>
        <w:t>4块、立杆7套、</w:t>
      </w:r>
      <w:r>
        <w:rPr>
          <w:rFonts w:ascii="宋体" w:hAnsi="宋体" w:cs="宋体" w:hint="eastAsia"/>
          <w:color w:val="000000"/>
          <w:sz w:val="24"/>
        </w:rPr>
        <w:t>光纤1000米</w:t>
      </w:r>
      <w:r>
        <w:rPr>
          <w:rFonts w:ascii="宋体" w:hAnsi="宋体" w:cs="宋体" w:hint="eastAsia"/>
          <w:sz w:val="24"/>
        </w:rPr>
        <w:t>等详见响应文件。</w:t>
      </w:r>
    </w:p>
    <w:p w:rsidR="006E7608" w:rsidRDefault="00257534">
      <w:pPr>
        <w:spacing w:line="360" w:lineRule="auto"/>
        <w:ind w:firstLineChars="200" w:firstLine="480"/>
        <w:rPr>
          <w:rFonts w:ascii="宋体" w:hAnsi="宋体" w:cs="宋体"/>
          <w:sz w:val="24"/>
        </w:rPr>
      </w:pPr>
      <w:r>
        <w:rPr>
          <w:rFonts w:ascii="宋体" w:hAnsi="宋体" w:cs="宋体" w:hint="eastAsia"/>
          <w:sz w:val="24"/>
        </w:rPr>
        <w:t>6.2质量要求：</w:t>
      </w:r>
      <w:r>
        <w:rPr>
          <w:rFonts w:ascii="宋体" w:hAnsi="宋体" w:cs="宋体" w:hint="eastAsia"/>
          <w:color w:val="0D0D0D" w:themeColor="text1" w:themeTint="F2"/>
          <w:sz w:val="24"/>
        </w:rPr>
        <w:t>符合国家或行业规定的合格标准，且满足采购人提出的技术标准及要求。</w:t>
      </w:r>
    </w:p>
    <w:p w:rsidR="006E7608" w:rsidRDefault="00257534">
      <w:pPr>
        <w:spacing w:line="360" w:lineRule="auto"/>
        <w:ind w:firstLineChars="200" w:firstLine="480"/>
        <w:rPr>
          <w:rFonts w:ascii="宋体" w:hAnsi="宋体" w:cs="宋体"/>
          <w:sz w:val="24"/>
        </w:rPr>
      </w:pPr>
      <w:r>
        <w:rPr>
          <w:rFonts w:ascii="宋体" w:hAnsi="宋体" w:cs="宋体" w:hint="eastAsia"/>
          <w:sz w:val="24"/>
        </w:rPr>
        <w:t>6.3交货完工期：签订合同后</w:t>
      </w:r>
      <w:r>
        <w:rPr>
          <w:rFonts w:ascii="宋体" w:hAnsi="宋体" w:cs="宋体" w:hint="eastAsia"/>
          <w:color w:val="0D0D0D" w:themeColor="text1" w:themeTint="F2"/>
          <w:sz w:val="24"/>
          <w:u w:val="single"/>
        </w:rPr>
        <w:t>7</w:t>
      </w:r>
      <w:r>
        <w:rPr>
          <w:rFonts w:ascii="宋体" w:hAnsi="宋体" w:cs="宋体" w:hint="eastAsia"/>
          <w:color w:val="0D0D0D" w:themeColor="text1" w:themeTint="F2"/>
          <w:sz w:val="24"/>
        </w:rPr>
        <w:t>日</w:t>
      </w:r>
      <w:r>
        <w:rPr>
          <w:rFonts w:ascii="宋体" w:hAnsi="宋体" w:cs="宋体" w:hint="eastAsia"/>
          <w:sz w:val="24"/>
        </w:rPr>
        <w:t>内交货安装调试完毕。</w:t>
      </w:r>
    </w:p>
    <w:p w:rsidR="006E7608" w:rsidRDefault="00257534">
      <w:pPr>
        <w:spacing w:line="360" w:lineRule="auto"/>
        <w:ind w:firstLineChars="200" w:firstLine="480"/>
        <w:rPr>
          <w:rFonts w:ascii="宋体" w:hAnsi="宋体" w:cs="宋体"/>
          <w:sz w:val="24"/>
        </w:rPr>
      </w:pPr>
      <w:r>
        <w:rPr>
          <w:rFonts w:ascii="宋体" w:hAnsi="宋体" w:cs="宋体" w:hint="eastAsia"/>
          <w:sz w:val="24"/>
        </w:rPr>
        <w:t>6.4交货地点：</w:t>
      </w:r>
      <w:r>
        <w:rPr>
          <w:rFonts w:ascii="宋体" w:hAnsi="宋体" w:cs="宋体" w:hint="eastAsia"/>
          <w:color w:val="0D0D0D" w:themeColor="text1" w:themeTint="F2"/>
          <w:sz w:val="24"/>
        </w:rPr>
        <w:t>河南医药大学</w:t>
      </w:r>
    </w:p>
    <w:p w:rsidR="006E7608" w:rsidRDefault="00257534">
      <w:pPr>
        <w:spacing w:line="360" w:lineRule="auto"/>
        <w:ind w:firstLineChars="200" w:firstLine="480"/>
        <w:rPr>
          <w:rFonts w:ascii="宋体" w:hAnsi="宋体" w:cs="宋体"/>
          <w:sz w:val="24"/>
        </w:rPr>
      </w:pPr>
      <w:r>
        <w:rPr>
          <w:rFonts w:ascii="宋体" w:hAnsi="宋体" w:cs="宋体" w:hint="eastAsia"/>
          <w:sz w:val="24"/>
        </w:rPr>
        <w:t>6.5</w:t>
      </w:r>
      <w:r>
        <w:rPr>
          <w:rFonts w:ascii="宋体" w:hAnsi="宋体" w:cs="宋体" w:hint="eastAsia"/>
          <w:color w:val="0D0D0D" w:themeColor="text1" w:themeTint="F2"/>
          <w:sz w:val="24"/>
        </w:rPr>
        <w:t>质保期/维保期：</w:t>
      </w:r>
      <w:r>
        <w:rPr>
          <w:rFonts w:ascii="宋体" w:hAnsi="宋体" w:cs="宋体" w:hint="eastAsia"/>
          <w:color w:val="0D0D0D" w:themeColor="text1" w:themeTint="F2"/>
          <w:sz w:val="24"/>
          <w:u w:val="single"/>
        </w:rPr>
        <w:t>2</w:t>
      </w:r>
      <w:r>
        <w:rPr>
          <w:rFonts w:ascii="宋体" w:hAnsi="宋体" w:cs="宋体" w:hint="eastAsia"/>
          <w:color w:val="0D0D0D" w:themeColor="text1" w:themeTint="F2"/>
          <w:sz w:val="24"/>
        </w:rPr>
        <w:t>年，维保期内维保、升级的所有费用均包含在本次报价中。</w:t>
      </w:r>
    </w:p>
    <w:p w:rsidR="006E7608" w:rsidRDefault="00257534">
      <w:pPr>
        <w:spacing w:line="360" w:lineRule="auto"/>
        <w:ind w:firstLineChars="200" w:firstLine="480"/>
        <w:rPr>
          <w:rFonts w:ascii="宋体" w:hAnsi="宋体" w:cs="宋体"/>
          <w:sz w:val="24"/>
        </w:rPr>
      </w:pPr>
      <w:r>
        <w:rPr>
          <w:rFonts w:ascii="宋体" w:hAnsi="宋体" w:cs="宋体" w:hint="eastAsia"/>
          <w:sz w:val="24"/>
        </w:rPr>
        <w:t>7.本项目是否接受联合体投标：</w:t>
      </w:r>
      <w:proofErr w:type="gramStart"/>
      <w:r>
        <w:rPr>
          <w:rFonts w:ascii="宋体" w:hAnsi="宋体" w:cs="宋体" w:hint="eastAsia"/>
          <w:sz w:val="24"/>
        </w:rPr>
        <w:t>否</w:t>
      </w:r>
      <w:proofErr w:type="gramEnd"/>
      <w:r>
        <w:rPr>
          <w:rFonts w:ascii="宋体" w:hAnsi="宋体" w:cs="宋体" w:hint="eastAsia"/>
          <w:sz w:val="24"/>
        </w:rPr>
        <w:t xml:space="preserve"> </w:t>
      </w:r>
    </w:p>
    <w:p w:rsidR="006E7608" w:rsidRDefault="00257534">
      <w:pPr>
        <w:spacing w:line="360" w:lineRule="auto"/>
        <w:ind w:firstLineChars="200" w:firstLine="480"/>
        <w:rPr>
          <w:rFonts w:ascii="宋体" w:hAnsi="宋体" w:cs="宋体"/>
          <w:sz w:val="24"/>
        </w:rPr>
      </w:pPr>
      <w:r>
        <w:rPr>
          <w:rFonts w:ascii="宋体" w:hAnsi="宋体" w:cs="宋体" w:hint="eastAsia"/>
          <w:sz w:val="24"/>
        </w:rPr>
        <w:t>8.是否接受进口产品：</w:t>
      </w:r>
      <w:proofErr w:type="gramStart"/>
      <w:r>
        <w:rPr>
          <w:rFonts w:ascii="宋体" w:hAnsi="宋体" w:cs="宋体" w:hint="eastAsia"/>
          <w:color w:val="0D0D0D" w:themeColor="text1" w:themeTint="F2"/>
          <w:sz w:val="24"/>
        </w:rPr>
        <w:t>否</w:t>
      </w:r>
      <w:proofErr w:type="gramEnd"/>
    </w:p>
    <w:p w:rsidR="006E7608" w:rsidRDefault="00257534">
      <w:pPr>
        <w:spacing w:line="360" w:lineRule="auto"/>
        <w:ind w:firstLineChars="200" w:firstLine="482"/>
        <w:rPr>
          <w:rFonts w:ascii="宋体" w:hAnsi="宋体" w:cs="宋体"/>
          <w:b/>
          <w:bCs/>
          <w:sz w:val="24"/>
        </w:rPr>
      </w:pPr>
      <w:r>
        <w:rPr>
          <w:rFonts w:ascii="宋体" w:hAnsi="宋体" w:cs="宋体" w:hint="eastAsia"/>
          <w:b/>
          <w:bCs/>
          <w:sz w:val="24"/>
        </w:rPr>
        <w:t>二、合格供应商的资格条件：</w:t>
      </w:r>
    </w:p>
    <w:p w:rsidR="006E7608" w:rsidRDefault="00257534">
      <w:pPr>
        <w:spacing w:line="360" w:lineRule="auto"/>
        <w:ind w:firstLineChars="200" w:firstLine="480"/>
        <w:rPr>
          <w:rFonts w:ascii="宋体" w:hAnsi="宋体" w:cs="宋体"/>
          <w:sz w:val="24"/>
        </w:rPr>
      </w:pPr>
      <w:bookmarkStart w:id="7" w:name="_Toc524961739"/>
      <w:bookmarkEnd w:id="1"/>
      <w:bookmarkEnd w:id="2"/>
      <w:bookmarkEnd w:id="3"/>
      <w:bookmarkEnd w:id="4"/>
      <w:bookmarkEnd w:id="5"/>
      <w:r>
        <w:rPr>
          <w:rFonts w:ascii="宋体" w:hAnsi="宋体" w:cs="宋体" w:hint="eastAsia"/>
          <w:bCs/>
          <w:color w:val="000000"/>
          <w:kern w:val="0"/>
          <w:sz w:val="24"/>
        </w:rPr>
        <w:t>1.</w:t>
      </w:r>
      <w:r>
        <w:rPr>
          <w:rFonts w:ascii="宋体" w:hAnsi="宋体" w:cs="宋体" w:hint="eastAsia"/>
          <w:color w:val="000000"/>
          <w:sz w:val="24"/>
        </w:rPr>
        <w:t>满足《中华人民共和国政府采购法》第二十二条规定；</w:t>
      </w:r>
    </w:p>
    <w:p w:rsidR="006E7608" w:rsidRDefault="00257534">
      <w:pPr>
        <w:spacing w:line="360" w:lineRule="auto"/>
        <w:ind w:firstLineChars="200" w:firstLine="480"/>
        <w:rPr>
          <w:rFonts w:ascii="宋体" w:hAnsi="宋体" w:cs="宋体"/>
          <w:bCs/>
          <w:color w:val="0D0D0D" w:themeColor="text1" w:themeTint="F2"/>
          <w:kern w:val="0"/>
          <w:sz w:val="24"/>
        </w:rPr>
      </w:pPr>
      <w:r>
        <w:rPr>
          <w:rFonts w:ascii="宋体" w:hAnsi="宋体" w:cs="宋体" w:hint="eastAsia"/>
          <w:bCs/>
          <w:color w:val="0D0D0D" w:themeColor="text1" w:themeTint="F2"/>
          <w:kern w:val="0"/>
          <w:sz w:val="24"/>
        </w:rPr>
        <w:t>2.提供有效的营业执照、税务登记证、组织机构代码证或“三证合一”营业执照；</w:t>
      </w:r>
    </w:p>
    <w:p w:rsidR="006E7608" w:rsidRDefault="00257534">
      <w:pPr>
        <w:spacing w:line="360" w:lineRule="auto"/>
        <w:ind w:firstLineChars="200" w:firstLine="480"/>
        <w:rPr>
          <w:rFonts w:ascii="宋体" w:hAnsi="宋体" w:cs="宋体"/>
          <w:bCs/>
          <w:color w:val="0D0D0D" w:themeColor="text1" w:themeTint="F2"/>
          <w:kern w:val="0"/>
          <w:sz w:val="24"/>
        </w:rPr>
      </w:pPr>
      <w:r>
        <w:rPr>
          <w:rFonts w:ascii="宋体" w:hAnsi="宋体" w:cs="宋体" w:hint="eastAsia"/>
          <w:bCs/>
          <w:color w:val="0D0D0D" w:themeColor="text1" w:themeTint="F2"/>
          <w:kern w:val="0"/>
          <w:sz w:val="24"/>
        </w:rPr>
        <w:t>3.提供完整有效的2025年度经审计的财务报告。注：根据《财政部关于注册会计师在审计报告上签名盖章有关问题的通知》，供应商提供审计报告的应当由两名具备相关业务资格的注册会计师签名盖章并经会计师事务所盖章方为有效。</w:t>
      </w:r>
    </w:p>
    <w:p w:rsidR="006E7608" w:rsidRDefault="00257534">
      <w:pPr>
        <w:spacing w:line="360" w:lineRule="auto"/>
        <w:ind w:firstLineChars="200" w:firstLine="480"/>
        <w:rPr>
          <w:rFonts w:ascii="宋体" w:hAnsi="宋体" w:cs="宋体"/>
          <w:bCs/>
          <w:color w:val="0D0D0D" w:themeColor="text1" w:themeTint="F2"/>
          <w:kern w:val="0"/>
          <w:sz w:val="24"/>
        </w:rPr>
      </w:pPr>
      <w:r>
        <w:rPr>
          <w:rFonts w:ascii="宋体" w:hAnsi="宋体" w:cs="宋体" w:hint="eastAsia"/>
          <w:bCs/>
          <w:color w:val="0D0D0D" w:themeColor="text1" w:themeTint="F2"/>
          <w:kern w:val="0"/>
          <w:sz w:val="24"/>
        </w:rPr>
        <w:t>4.具有履行合同所必需的设备和专业技术能力。（提供承诺函）。</w:t>
      </w:r>
    </w:p>
    <w:p w:rsidR="006E7608" w:rsidRDefault="00257534">
      <w:pPr>
        <w:spacing w:line="360" w:lineRule="auto"/>
        <w:ind w:firstLineChars="200" w:firstLine="480"/>
        <w:rPr>
          <w:rFonts w:ascii="宋体" w:hAnsi="宋体" w:cs="宋体"/>
          <w:bCs/>
          <w:color w:val="0D0D0D" w:themeColor="text1" w:themeTint="F2"/>
          <w:kern w:val="0"/>
          <w:sz w:val="24"/>
        </w:rPr>
      </w:pPr>
      <w:r>
        <w:rPr>
          <w:rFonts w:ascii="宋体" w:hAnsi="宋体" w:cs="宋体" w:hint="eastAsia"/>
          <w:bCs/>
          <w:color w:val="0D0D0D" w:themeColor="text1" w:themeTint="F2"/>
          <w:kern w:val="0"/>
          <w:sz w:val="24"/>
        </w:rPr>
        <w:t>5.供近半年来任意1个月的缴纳税收的证明；提供近半年来任意1个月的社保缴纳证明材料；（提供复印件或</w:t>
      </w:r>
      <w:proofErr w:type="gramStart"/>
      <w:r>
        <w:rPr>
          <w:rFonts w:ascii="宋体" w:hAnsi="宋体" w:cs="宋体" w:hint="eastAsia"/>
          <w:bCs/>
          <w:color w:val="0D0D0D" w:themeColor="text1" w:themeTint="F2"/>
          <w:kern w:val="0"/>
          <w:sz w:val="24"/>
        </w:rPr>
        <w:t>扫描件并加盖</w:t>
      </w:r>
      <w:proofErr w:type="gramEnd"/>
      <w:r>
        <w:rPr>
          <w:rFonts w:ascii="宋体" w:hAnsi="宋体" w:cs="宋体" w:hint="eastAsia"/>
          <w:bCs/>
          <w:color w:val="0D0D0D" w:themeColor="text1" w:themeTint="F2"/>
          <w:kern w:val="0"/>
          <w:sz w:val="24"/>
        </w:rPr>
        <w:t>公章）</w:t>
      </w:r>
    </w:p>
    <w:p w:rsidR="006E7608" w:rsidRDefault="00257534">
      <w:pPr>
        <w:spacing w:line="360" w:lineRule="auto"/>
        <w:ind w:firstLineChars="200" w:firstLine="480"/>
        <w:rPr>
          <w:rFonts w:ascii="宋体" w:hAnsi="宋体" w:cs="宋体"/>
          <w:bCs/>
          <w:color w:val="0D0D0D" w:themeColor="text1" w:themeTint="F2"/>
          <w:kern w:val="0"/>
          <w:sz w:val="24"/>
        </w:rPr>
      </w:pPr>
      <w:r>
        <w:rPr>
          <w:rFonts w:ascii="宋体" w:hAnsi="宋体" w:cs="宋体" w:hint="eastAsia"/>
          <w:bCs/>
          <w:color w:val="0D0D0D" w:themeColor="text1" w:themeTint="F2"/>
          <w:kern w:val="0"/>
          <w:sz w:val="24"/>
        </w:rPr>
        <w:t>6.“中国执行信息公开网（https://zxgk.court.gov.cn/shixin/）”查询：失信被执行人名单网页截图、“信用中国”网站（https://www.creditchina.gov.cn/）中 信用公示-“重大税收违法失信主体”网页截图、“中国政府采购网”网站(http://www.ccgp.gov.cn/)查询：政府采购严重违法失信行为记录名单网页截图（注：网页截图并加盖投标单位公章，列入失信被执行人名单或重大税收违法失信主体名单及网站列入政府采购严重违法失信行为记录名</w:t>
      </w:r>
      <w:r>
        <w:rPr>
          <w:rFonts w:ascii="宋体" w:hAnsi="宋体" w:cs="宋体" w:hint="eastAsia"/>
          <w:bCs/>
          <w:color w:val="0D0D0D" w:themeColor="text1" w:themeTint="F2"/>
          <w:kern w:val="0"/>
          <w:sz w:val="24"/>
        </w:rPr>
        <w:lastRenderedPageBreak/>
        <w:t>单（处罚期限尚未届满的）的投标人，不得参与本次投标活动。</w:t>
      </w:r>
    </w:p>
    <w:p w:rsidR="006E7608" w:rsidRDefault="00257534">
      <w:pPr>
        <w:spacing w:line="360" w:lineRule="auto"/>
        <w:ind w:firstLineChars="200" w:firstLine="480"/>
        <w:rPr>
          <w:rFonts w:ascii="宋体" w:hAnsi="宋体" w:cs="宋体"/>
          <w:bCs/>
          <w:color w:val="0D0D0D" w:themeColor="text1" w:themeTint="F2"/>
          <w:kern w:val="0"/>
          <w:sz w:val="24"/>
        </w:rPr>
      </w:pPr>
      <w:r>
        <w:rPr>
          <w:rFonts w:ascii="宋体" w:hAnsi="宋体" w:cs="宋体" w:hint="eastAsia"/>
          <w:bCs/>
          <w:color w:val="0D0D0D" w:themeColor="text1" w:themeTint="F2"/>
          <w:kern w:val="0"/>
          <w:sz w:val="24"/>
        </w:rPr>
        <w:t>7.单位负责人为同一人或者存在直接控股、管理关系的不同投标人，不得同时参加本项目的投标活动。提供投标企业在“国家企业信用信息公示系统”中公示的公司信息、股东及出资信息、主要人员信息的截图（网页截图并加盖投标单位公章，供应商若为事业单位无法在该公示系统查询的，则针对此项做出书面承诺，格式自拟并加盖公章）；</w:t>
      </w:r>
    </w:p>
    <w:p w:rsidR="006E7608" w:rsidRDefault="00257534">
      <w:pPr>
        <w:spacing w:line="360" w:lineRule="auto"/>
        <w:ind w:firstLineChars="200" w:firstLine="480"/>
        <w:rPr>
          <w:rFonts w:ascii="宋体" w:hAnsi="宋体" w:cs="宋体"/>
          <w:bCs/>
          <w:color w:val="0D0D0D" w:themeColor="text1" w:themeTint="F2"/>
          <w:kern w:val="0"/>
          <w:sz w:val="24"/>
        </w:rPr>
      </w:pPr>
      <w:r>
        <w:rPr>
          <w:rFonts w:ascii="宋体" w:hAnsi="宋体" w:cs="宋体" w:hint="eastAsia"/>
          <w:bCs/>
          <w:color w:val="0D0D0D" w:themeColor="text1" w:themeTint="F2"/>
          <w:kern w:val="0"/>
          <w:sz w:val="24"/>
        </w:rPr>
        <w:t>8.成交后不得分包或转包。询价或履约过程中若发现供应商有弄虚作假行为，将取消成交资格，造成的一切后果由供应商自行承担。</w:t>
      </w:r>
    </w:p>
    <w:p w:rsidR="006E7608" w:rsidRDefault="00257534">
      <w:pPr>
        <w:spacing w:line="360" w:lineRule="auto"/>
        <w:ind w:firstLineChars="200" w:firstLine="482"/>
        <w:rPr>
          <w:rFonts w:ascii="宋体" w:hAnsi="宋体" w:cs="宋体"/>
          <w:b/>
          <w:bCs/>
          <w:sz w:val="24"/>
        </w:rPr>
      </w:pPr>
      <w:r>
        <w:rPr>
          <w:rFonts w:ascii="宋体" w:hAnsi="宋体" w:cs="宋体" w:hint="eastAsia"/>
          <w:b/>
          <w:bCs/>
          <w:sz w:val="24"/>
        </w:rPr>
        <w:t>三、</w:t>
      </w:r>
      <w:bookmarkStart w:id="8" w:name="_Hlk35956311"/>
      <w:r>
        <w:rPr>
          <w:rFonts w:ascii="宋体" w:hAnsi="宋体" w:cs="宋体" w:hint="eastAsia"/>
          <w:b/>
          <w:bCs/>
          <w:sz w:val="24"/>
        </w:rPr>
        <w:t>询价邀请书的获取</w:t>
      </w:r>
      <w:bookmarkEnd w:id="8"/>
    </w:p>
    <w:bookmarkEnd w:id="7"/>
    <w:p w:rsidR="006E7608" w:rsidRDefault="00257534">
      <w:pPr>
        <w:spacing w:line="360" w:lineRule="auto"/>
        <w:ind w:firstLineChars="200" w:firstLine="480"/>
        <w:rPr>
          <w:rFonts w:ascii="宋体" w:hAnsi="宋体" w:cs="宋体"/>
          <w:sz w:val="24"/>
        </w:rPr>
      </w:pPr>
      <w:r>
        <w:rPr>
          <w:rFonts w:ascii="宋体" w:hAnsi="宋体" w:cs="宋体" w:hint="eastAsia"/>
          <w:sz w:val="24"/>
        </w:rPr>
        <w:t>1.凡有意参加本次采购活动的供应商，请于</w:t>
      </w:r>
      <w:r>
        <w:rPr>
          <w:rFonts w:ascii="宋体" w:hAnsi="宋体" w:cs="宋体" w:hint="eastAsia"/>
          <w:color w:val="0D0D0D" w:themeColor="text1" w:themeTint="F2"/>
          <w:sz w:val="24"/>
        </w:rPr>
        <w:t xml:space="preserve">2026年 </w:t>
      </w:r>
      <w:r>
        <w:rPr>
          <w:rFonts w:ascii="宋体" w:hAnsi="宋体" w:cs="宋体"/>
          <w:color w:val="0D0D0D" w:themeColor="text1" w:themeTint="F2"/>
          <w:sz w:val="24"/>
        </w:rPr>
        <w:t>8</w:t>
      </w:r>
      <w:r>
        <w:rPr>
          <w:rFonts w:ascii="宋体" w:hAnsi="宋体" w:cs="宋体" w:hint="eastAsia"/>
          <w:color w:val="0D0D0D" w:themeColor="text1" w:themeTint="F2"/>
          <w:sz w:val="24"/>
        </w:rPr>
        <w:t xml:space="preserve"> 月  </w:t>
      </w:r>
      <w:r>
        <w:rPr>
          <w:rFonts w:ascii="宋体" w:hAnsi="宋体" w:cs="宋体"/>
          <w:color w:val="0D0D0D" w:themeColor="text1" w:themeTint="F2"/>
          <w:sz w:val="24"/>
        </w:rPr>
        <w:t>26</w:t>
      </w:r>
      <w:r>
        <w:rPr>
          <w:rFonts w:ascii="宋体" w:hAnsi="宋体" w:cs="宋体" w:hint="eastAsia"/>
          <w:color w:val="0D0D0D" w:themeColor="text1" w:themeTint="F2"/>
          <w:sz w:val="24"/>
        </w:rPr>
        <w:t xml:space="preserve">日至2026年 </w:t>
      </w:r>
      <w:r>
        <w:rPr>
          <w:rFonts w:ascii="宋体" w:hAnsi="宋体" w:cs="宋体"/>
          <w:color w:val="0D0D0D" w:themeColor="text1" w:themeTint="F2"/>
          <w:sz w:val="24"/>
        </w:rPr>
        <w:t>8</w:t>
      </w:r>
      <w:r>
        <w:rPr>
          <w:rFonts w:ascii="宋体" w:hAnsi="宋体" w:cs="宋体" w:hint="eastAsia"/>
          <w:color w:val="0D0D0D" w:themeColor="text1" w:themeTint="F2"/>
          <w:sz w:val="24"/>
        </w:rPr>
        <w:t xml:space="preserve"> 月2</w:t>
      </w:r>
      <w:r>
        <w:rPr>
          <w:rFonts w:ascii="宋体" w:hAnsi="宋体" w:cs="宋体"/>
          <w:color w:val="0D0D0D" w:themeColor="text1" w:themeTint="F2"/>
          <w:sz w:val="24"/>
        </w:rPr>
        <w:t>8</w:t>
      </w:r>
      <w:r>
        <w:rPr>
          <w:rFonts w:ascii="宋体" w:hAnsi="宋体" w:cs="宋体" w:hint="eastAsia"/>
          <w:color w:val="0D0D0D" w:themeColor="text1" w:themeTint="F2"/>
          <w:sz w:val="24"/>
        </w:rPr>
        <w:t xml:space="preserve">  日</w:t>
      </w:r>
      <w:r>
        <w:rPr>
          <w:rFonts w:ascii="宋体" w:hAnsi="宋体" w:cs="宋体" w:hint="eastAsia"/>
          <w:sz w:val="24"/>
        </w:rPr>
        <w:t>止，每天</w:t>
      </w:r>
      <w:r w:rsidR="006A1671">
        <w:rPr>
          <w:rFonts w:ascii="宋体" w:hAnsi="宋体" w:cs="宋体"/>
          <w:sz w:val="24"/>
        </w:rPr>
        <w:t>8</w:t>
      </w:r>
      <w:bookmarkStart w:id="9" w:name="_GoBack"/>
      <w:bookmarkEnd w:id="9"/>
      <w:r>
        <w:rPr>
          <w:rFonts w:ascii="宋体" w:hAnsi="宋体" w:cs="宋体" w:hint="eastAsia"/>
          <w:sz w:val="24"/>
        </w:rPr>
        <w:t>:</w:t>
      </w:r>
      <w:r>
        <w:rPr>
          <w:rFonts w:ascii="宋体" w:hAnsi="宋体" w:cs="宋体"/>
          <w:sz w:val="24"/>
        </w:rPr>
        <w:t>0</w:t>
      </w:r>
      <w:r>
        <w:rPr>
          <w:rFonts w:ascii="宋体" w:hAnsi="宋体" w:cs="宋体" w:hint="eastAsia"/>
          <w:sz w:val="24"/>
        </w:rPr>
        <w:t>0-11:</w:t>
      </w:r>
      <w:r>
        <w:rPr>
          <w:rFonts w:ascii="宋体" w:hAnsi="宋体" w:cs="宋体"/>
          <w:sz w:val="24"/>
        </w:rPr>
        <w:t>0</w:t>
      </w:r>
      <w:r>
        <w:rPr>
          <w:rFonts w:ascii="宋体" w:hAnsi="宋体" w:cs="宋体" w:hint="eastAsia"/>
          <w:sz w:val="24"/>
        </w:rPr>
        <w:t>0，15:00～17:</w:t>
      </w:r>
      <w:r>
        <w:rPr>
          <w:rFonts w:ascii="宋体" w:hAnsi="宋体" w:cs="宋体"/>
          <w:sz w:val="24"/>
        </w:rPr>
        <w:t>0</w:t>
      </w:r>
      <w:r>
        <w:rPr>
          <w:rFonts w:ascii="宋体" w:hAnsi="宋体" w:cs="宋体" w:hint="eastAsia"/>
          <w:sz w:val="24"/>
        </w:rPr>
        <w:t>0（北京时间），按照下述要求获取询价邀请书，逾期不再接受。</w:t>
      </w:r>
    </w:p>
    <w:p w:rsidR="006E7608" w:rsidRDefault="00257534">
      <w:pPr>
        <w:spacing w:line="360" w:lineRule="auto"/>
        <w:ind w:firstLineChars="200" w:firstLine="480"/>
        <w:rPr>
          <w:rFonts w:ascii="宋体" w:hAnsi="宋体" w:cs="宋体"/>
          <w:sz w:val="24"/>
        </w:rPr>
      </w:pPr>
      <w:r>
        <w:rPr>
          <w:rFonts w:ascii="宋体" w:hAnsi="宋体" w:cs="宋体" w:hint="eastAsia"/>
          <w:sz w:val="24"/>
        </w:rPr>
        <w:t>2.拟参加的供应商须将有效的企业法人营业执照副本、法人授权书（法定</w:t>
      </w:r>
      <w:r>
        <w:rPr>
          <w:rFonts w:ascii="宋体" w:hAnsi="宋体" w:cs="宋体" w:hint="eastAsia"/>
          <w:color w:val="0D0D0D" w:themeColor="text1" w:themeTint="F2"/>
          <w:sz w:val="24"/>
        </w:rPr>
        <w:t>代表人也需出具授权书）、法人及被授权人身份证提供上述证明文件复印件一套</w:t>
      </w:r>
      <w:hyperlink r:id="rId11" w:history="1">
        <w:r>
          <w:rPr>
            <w:rStyle w:val="a8"/>
            <w:rFonts w:ascii="宋体" w:hAnsi="宋体" w:cs="宋体" w:hint="eastAsia"/>
            <w:color w:val="0D0D0D" w:themeColor="text1" w:themeTint="F2"/>
            <w:sz w:val="24"/>
          </w:rPr>
          <w:t>加盖供应商公章后扫描，扫描件以压缩包的形式发送至</w:t>
        </w:r>
        <w:r>
          <w:rPr>
            <w:rStyle w:val="a8"/>
            <w:rFonts w:ascii="宋体" w:hAnsi="宋体" w:cs="宋体"/>
            <w:color w:val="0D0D0D" w:themeColor="text1" w:themeTint="F2"/>
            <w:sz w:val="24"/>
          </w:rPr>
          <w:t>383785415@qq.com</w:t>
        </w:r>
        <w:r>
          <w:rPr>
            <w:rStyle w:val="a8"/>
            <w:rFonts w:ascii="宋体" w:hAnsi="宋体" w:cs="宋体" w:hint="eastAsia"/>
            <w:color w:val="0D0D0D" w:themeColor="text1" w:themeTint="F2"/>
            <w:sz w:val="24"/>
          </w:rPr>
          <w:t>邮箱</w:t>
        </w:r>
      </w:hyperlink>
      <w:r>
        <w:rPr>
          <w:rFonts w:ascii="宋体" w:hAnsi="宋体" w:cs="宋体" w:hint="eastAsia"/>
          <w:sz w:val="24"/>
        </w:rPr>
        <w:t>，并电话通知采购人（联系电话：</w:t>
      </w:r>
      <w:r>
        <w:rPr>
          <w:rFonts w:ascii="宋体" w:hAnsi="宋体" w:cs="宋体"/>
          <w:color w:val="0D0D0D" w:themeColor="text1" w:themeTint="F2"/>
          <w:sz w:val="24"/>
        </w:rPr>
        <w:t>0373-3029927</w:t>
      </w:r>
      <w:r>
        <w:rPr>
          <w:rFonts w:ascii="宋体" w:hAnsi="宋体" w:cs="宋体" w:hint="eastAsia"/>
          <w:color w:val="0D0D0D" w:themeColor="text1" w:themeTint="F2"/>
          <w:sz w:val="24"/>
        </w:rPr>
        <w:t>）</w:t>
      </w:r>
      <w:r>
        <w:rPr>
          <w:rFonts w:ascii="宋体" w:hAnsi="宋体" w:cs="宋体" w:hint="eastAsia"/>
          <w:sz w:val="24"/>
        </w:rPr>
        <w:t>。</w:t>
      </w:r>
    </w:p>
    <w:p w:rsidR="006E7608" w:rsidRDefault="00257534">
      <w:pPr>
        <w:spacing w:line="360" w:lineRule="auto"/>
        <w:ind w:firstLineChars="200" w:firstLine="480"/>
        <w:rPr>
          <w:rFonts w:ascii="宋体" w:hAnsi="宋体" w:cs="宋体"/>
          <w:sz w:val="24"/>
        </w:rPr>
      </w:pPr>
      <w:r>
        <w:rPr>
          <w:rFonts w:ascii="宋体" w:hAnsi="宋体" w:cs="宋体" w:hint="eastAsia"/>
          <w:sz w:val="24"/>
        </w:rPr>
        <w:t>3.邮件标题为“项目名称+供应商名称”，资料齐全的供应商，采购人将通过电子邮件方式发送询价邀请书，不再提供纸质版资料。否则将告知原因，供应商补齐后在询价邀请书获取截止时间前可重新发送邮件，未在询价邀请书获取截止时间前重新按要求发送邮件的，采购人将不予受理。</w:t>
      </w:r>
    </w:p>
    <w:p w:rsidR="006E7608" w:rsidRDefault="00257534">
      <w:pPr>
        <w:spacing w:line="360" w:lineRule="auto"/>
        <w:ind w:firstLineChars="200" w:firstLine="480"/>
        <w:rPr>
          <w:rFonts w:ascii="宋体" w:hAnsi="宋体" w:cs="宋体"/>
          <w:sz w:val="24"/>
        </w:rPr>
      </w:pPr>
      <w:r>
        <w:rPr>
          <w:rFonts w:ascii="宋体" w:hAnsi="宋体" w:cs="宋体" w:hint="eastAsia"/>
          <w:sz w:val="24"/>
        </w:rPr>
        <w:t>4.询价邀请书售价：0元。</w:t>
      </w:r>
    </w:p>
    <w:p w:rsidR="006E7608" w:rsidRDefault="00257534">
      <w:pPr>
        <w:spacing w:line="360" w:lineRule="auto"/>
        <w:ind w:firstLineChars="200" w:firstLine="482"/>
        <w:rPr>
          <w:rFonts w:ascii="宋体" w:hAnsi="宋体" w:cs="宋体"/>
          <w:b/>
          <w:bCs/>
          <w:sz w:val="24"/>
        </w:rPr>
      </w:pPr>
      <w:r>
        <w:rPr>
          <w:rFonts w:ascii="宋体" w:hAnsi="宋体" w:cs="宋体" w:hint="eastAsia"/>
          <w:b/>
          <w:bCs/>
          <w:sz w:val="24"/>
        </w:rPr>
        <w:t>四、报价响应文件的递交截止时间及地点</w:t>
      </w:r>
    </w:p>
    <w:p w:rsidR="006E7608" w:rsidRDefault="00257534">
      <w:pPr>
        <w:spacing w:line="360" w:lineRule="auto"/>
        <w:ind w:firstLineChars="200" w:firstLine="480"/>
        <w:rPr>
          <w:rFonts w:ascii="宋体" w:hAnsi="宋体" w:cs="宋体"/>
          <w:sz w:val="24"/>
        </w:rPr>
      </w:pPr>
      <w:r>
        <w:rPr>
          <w:rFonts w:ascii="宋体" w:hAnsi="宋体" w:cs="宋体" w:hint="eastAsia"/>
          <w:sz w:val="24"/>
        </w:rPr>
        <w:t>1</w:t>
      </w:r>
      <w:bookmarkStart w:id="10" w:name="_Hlk35956495"/>
      <w:r>
        <w:rPr>
          <w:rFonts w:ascii="宋体" w:hAnsi="宋体" w:cs="宋体" w:hint="eastAsia"/>
          <w:sz w:val="24"/>
        </w:rPr>
        <w:t>.响应文件递交的截止时间：</w:t>
      </w:r>
      <w:r>
        <w:rPr>
          <w:rFonts w:ascii="宋体" w:hAnsi="宋体" w:cs="宋体" w:hint="eastAsia"/>
          <w:color w:val="0D0D0D" w:themeColor="text1" w:themeTint="F2"/>
          <w:sz w:val="24"/>
        </w:rPr>
        <w:t xml:space="preserve">2026年 </w:t>
      </w:r>
      <w:r>
        <w:rPr>
          <w:rFonts w:ascii="宋体" w:hAnsi="宋体" w:cs="宋体"/>
          <w:color w:val="0D0D0D" w:themeColor="text1" w:themeTint="F2"/>
          <w:sz w:val="24"/>
        </w:rPr>
        <w:t>8</w:t>
      </w:r>
      <w:r>
        <w:rPr>
          <w:rFonts w:ascii="宋体" w:hAnsi="宋体" w:cs="宋体" w:hint="eastAsia"/>
          <w:color w:val="0D0D0D" w:themeColor="text1" w:themeTint="F2"/>
          <w:sz w:val="24"/>
        </w:rPr>
        <w:t xml:space="preserve"> 月 </w:t>
      </w:r>
      <w:r>
        <w:rPr>
          <w:rFonts w:ascii="宋体" w:hAnsi="宋体" w:cs="宋体"/>
          <w:color w:val="0D0D0D" w:themeColor="text1" w:themeTint="F2"/>
          <w:sz w:val="24"/>
        </w:rPr>
        <w:t>31</w:t>
      </w:r>
      <w:r>
        <w:rPr>
          <w:rFonts w:ascii="宋体" w:hAnsi="宋体" w:cs="宋体" w:hint="eastAsia"/>
          <w:color w:val="0D0D0D" w:themeColor="text1" w:themeTint="F2"/>
          <w:sz w:val="24"/>
        </w:rPr>
        <w:t xml:space="preserve"> 日 </w:t>
      </w:r>
      <w:r>
        <w:rPr>
          <w:rFonts w:ascii="宋体" w:hAnsi="宋体" w:cs="宋体"/>
          <w:color w:val="0D0D0D" w:themeColor="text1" w:themeTint="F2"/>
          <w:sz w:val="24"/>
        </w:rPr>
        <w:t>9</w:t>
      </w:r>
      <w:r>
        <w:rPr>
          <w:rFonts w:ascii="宋体" w:hAnsi="宋体" w:cs="宋体" w:hint="eastAsia"/>
          <w:color w:val="0D0D0D" w:themeColor="text1" w:themeTint="F2"/>
          <w:sz w:val="24"/>
        </w:rPr>
        <w:t xml:space="preserve"> 时</w:t>
      </w:r>
      <w:r>
        <w:rPr>
          <w:rFonts w:ascii="宋体" w:hAnsi="宋体" w:cs="宋体" w:hint="eastAsia"/>
          <w:sz w:val="24"/>
        </w:rPr>
        <w:t>（北京时间）</w:t>
      </w:r>
      <w:bookmarkEnd w:id="10"/>
    </w:p>
    <w:p w:rsidR="006E7608" w:rsidRDefault="00257534">
      <w:pPr>
        <w:spacing w:line="360" w:lineRule="auto"/>
        <w:ind w:firstLineChars="200" w:firstLine="480"/>
        <w:rPr>
          <w:rFonts w:ascii="宋体" w:hAnsi="宋体" w:cs="宋体"/>
          <w:color w:val="0D0D0D" w:themeColor="text1" w:themeTint="F2"/>
          <w:sz w:val="24"/>
        </w:rPr>
      </w:pPr>
      <w:r>
        <w:rPr>
          <w:rFonts w:ascii="宋体" w:hAnsi="宋体" w:cs="宋体" w:hint="eastAsia"/>
          <w:sz w:val="24"/>
        </w:rPr>
        <w:t>2</w:t>
      </w:r>
      <w:bookmarkStart w:id="11" w:name="_Hlk35956538"/>
      <w:r>
        <w:rPr>
          <w:rFonts w:ascii="宋体" w:hAnsi="宋体" w:cs="宋体" w:hint="eastAsia"/>
          <w:sz w:val="24"/>
        </w:rPr>
        <w:t>.响应文件递交地点：</w:t>
      </w:r>
      <w:r>
        <w:rPr>
          <w:rFonts w:ascii="宋体" w:hAnsi="宋体" w:cs="宋体" w:hint="eastAsia"/>
          <w:color w:val="0D0D0D" w:themeColor="text1" w:themeTint="F2"/>
          <w:sz w:val="24"/>
        </w:rPr>
        <w:t>河南省新乡市红旗区金穗大道</w:t>
      </w:r>
      <w:r>
        <w:rPr>
          <w:rFonts w:ascii="宋体" w:hAnsi="宋体" w:cs="宋体"/>
          <w:color w:val="0D0D0D" w:themeColor="text1" w:themeTint="F2"/>
          <w:sz w:val="24"/>
        </w:rPr>
        <w:t>河南医药大学北校区</w:t>
      </w:r>
      <w:proofErr w:type="gramStart"/>
      <w:r>
        <w:rPr>
          <w:rFonts w:ascii="宋体" w:hAnsi="宋体" w:cs="宋体"/>
          <w:color w:val="0D0D0D" w:themeColor="text1" w:themeTint="F2"/>
          <w:sz w:val="24"/>
        </w:rPr>
        <w:t>物业楼</w:t>
      </w:r>
      <w:proofErr w:type="gramEnd"/>
      <w:r>
        <w:rPr>
          <w:rFonts w:ascii="宋体" w:hAnsi="宋体" w:cs="宋体" w:hint="eastAsia"/>
          <w:color w:val="0D0D0D" w:themeColor="text1" w:themeTint="F2"/>
          <w:sz w:val="24"/>
        </w:rPr>
        <w:t>2楼保卫处会议室；逾期送达或者未送达指定地点的，采购人不予受理。</w:t>
      </w:r>
    </w:p>
    <w:bookmarkEnd w:id="11"/>
    <w:p w:rsidR="006E7608" w:rsidRDefault="00257534">
      <w:pPr>
        <w:spacing w:line="360" w:lineRule="auto"/>
        <w:ind w:firstLineChars="200" w:firstLine="482"/>
        <w:rPr>
          <w:rFonts w:ascii="宋体" w:hAnsi="宋体" w:cs="宋体"/>
          <w:b/>
          <w:bCs/>
          <w:sz w:val="24"/>
        </w:rPr>
      </w:pPr>
      <w:r>
        <w:rPr>
          <w:rFonts w:ascii="宋体" w:hAnsi="宋体" w:cs="宋体" w:hint="eastAsia"/>
          <w:b/>
          <w:bCs/>
          <w:sz w:val="24"/>
        </w:rPr>
        <w:t>五、发布公告的媒介：</w:t>
      </w:r>
    </w:p>
    <w:p w:rsidR="006E7608" w:rsidRDefault="00257534">
      <w:pPr>
        <w:spacing w:line="360" w:lineRule="auto"/>
        <w:ind w:firstLineChars="200" w:firstLine="480"/>
        <w:rPr>
          <w:rFonts w:ascii="宋体" w:hAnsi="宋体" w:cs="宋体"/>
          <w:sz w:val="24"/>
        </w:rPr>
      </w:pPr>
      <w:r>
        <w:rPr>
          <w:rFonts w:ascii="宋体" w:hAnsi="宋体" w:cs="宋体" w:hint="eastAsia"/>
          <w:sz w:val="24"/>
        </w:rPr>
        <w:t>本次询价公告在</w:t>
      </w:r>
      <w:proofErr w:type="gramStart"/>
      <w:r>
        <w:rPr>
          <w:rFonts w:ascii="宋体" w:hAnsi="宋体" w:cs="宋体" w:hint="eastAsia"/>
          <w:kern w:val="0"/>
          <w:sz w:val="24"/>
        </w:rPr>
        <w:t>河南医药大学招采网</w:t>
      </w:r>
      <w:r>
        <w:rPr>
          <w:rFonts w:ascii="宋体" w:hAnsi="宋体" w:cs="宋体" w:hint="eastAsia"/>
          <w:sz w:val="24"/>
        </w:rPr>
        <w:t>上</w:t>
      </w:r>
      <w:proofErr w:type="gramEnd"/>
      <w:r>
        <w:rPr>
          <w:rFonts w:ascii="宋体" w:hAnsi="宋体" w:cs="宋体" w:hint="eastAsia"/>
          <w:sz w:val="24"/>
        </w:rPr>
        <w:t>发布。</w:t>
      </w:r>
    </w:p>
    <w:p w:rsidR="006E7608" w:rsidRDefault="00257534">
      <w:pPr>
        <w:spacing w:line="360" w:lineRule="auto"/>
        <w:ind w:firstLineChars="200" w:firstLine="482"/>
        <w:rPr>
          <w:rFonts w:ascii="宋体" w:hAnsi="宋体" w:cs="宋体"/>
          <w:b/>
          <w:sz w:val="24"/>
        </w:rPr>
      </w:pPr>
      <w:r>
        <w:rPr>
          <w:rFonts w:ascii="宋体" w:hAnsi="宋体" w:cs="宋体" w:hint="eastAsia"/>
          <w:b/>
          <w:bCs/>
          <w:sz w:val="24"/>
        </w:rPr>
        <w:t>六、</w:t>
      </w:r>
      <w:r>
        <w:rPr>
          <w:rFonts w:ascii="宋体" w:hAnsi="宋体" w:cs="宋体" w:hint="eastAsia"/>
          <w:b/>
          <w:sz w:val="24"/>
        </w:rPr>
        <w:t>联系方式</w:t>
      </w:r>
    </w:p>
    <w:p w:rsidR="006E7608" w:rsidRDefault="00257534">
      <w:pPr>
        <w:spacing w:line="360" w:lineRule="auto"/>
        <w:ind w:firstLineChars="200" w:firstLine="480"/>
        <w:rPr>
          <w:rFonts w:ascii="宋体" w:hAnsi="宋体" w:cs="宋体"/>
          <w:sz w:val="24"/>
        </w:rPr>
      </w:pPr>
      <w:r>
        <w:rPr>
          <w:rFonts w:ascii="宋体" w:hAnsi="宋体" w:cs="宋体" w:hint="eastAsia"/>
          <w:sz w:val="24"/>
        </w:rPr>
        <w:t>采购人：河南医药大学</w:t>
      </w:r>
    </w:p>
    <w:p w:rsidR="006E7608" w:rsidRDefault="00257534">
      <w:pPr>
        <w:spacing w:line="360" w:lineRule="auto"/>
        <w:ind w:firstLineChars="200" w:firstLine="480"/>
        <w:rPr>
          <w:rFonts w:ascii="宋体" w:hAnsi="宋体" w:cs="宋体"/>
          <w:color w:val="0D0D0D" w:themeColor="text1" w:themeTint="F2"/>
          <w:sz w:val="24"/>
        </w:rPr>
      </w:pPr>
      <w:r>
        <w:rPr>
          <w:rFonts w:ascii="宋体" w:hAnsi="宋体" w:cs="宋体" w:hint="eastAsia"/>
          <w:sz w:val="24"/>
        </w:rPr>
        <w:t>联系人：</w:t>
      </w:r>
      <w:r>
        <w:rPr>
          <w:rFonts w:ascii="宋体" w:hAnsi="宋体" w:cs="宋体" w:hint="eastAsia"/>
          <w:color w:val="0D0D0D" w:themeColor="text1" w:themeTint="F2"/>
          <w:sz w:val="24"/>
        </w:rPr>
        <w:t>宋老师</w:t>
      </w:r>
    </w:p>
    <w:p w:rsidR="006E7608" w:rsidRDefault="00257534">
      <w:pPr>
        <w:spacing w:line="360" w:lineRule="auto"/>
        <w:ind w:firstLineChars="200" w:firstLine="480"/>
        <w:rPr>
          <w:rFonts w:ascii="宋体" w:hAnsi="宋体" w:cs="宋体"/>
          <w:color w:val="0D0D0D" w:themeColor="text1" w:themeTint="F2"/>
          <w:sz w:val="24"/>
        </w:rPr>
      </w:pPr>
      <w:r>
        <w:rPr>
          <w:rFonts w:ascii="宋体" w:hAnsi="宋体" w:cs="宋体" w:hint="eastAsia"/>
          <w:color w:val="0D0D0D" w:themeColor="text1" w:themeTint="F2"/>
          <w:sz w:val="24"/>
        </w:rPr>
        <w:t>联系电话：0373-</w:t>
      </w:r>
      <w:r>
        <w:rPr>
          <w:rFonts w:ascii="宋体" w:hAnsi="宋体" w:cs="宋体"/>
          <w:color w:val="0D0D0D" w:themeColor="text1" w:themeTint="F2"/>
          <w:sz w:val="24"/>
        </w:rPr>
        <w:t>3029927</w:t>
      </w:r>
    </w:p>
    <w:bookmarkEnd w:id="6"/>
    <w:p w:rsidR="006E7608" w:rsidRDefault="006E7608">
      <w:pPr>
        <w:spacing w:line="360" w:lineRule="auto"/>
        <w:rPr>
          <w:rFonts w:ascii="宋体" w:hAnsi="宋体" w:cs="宋体"/>
          <w:sz w:val="24"/>
        </w:rPr>
      </w:pPr>
    </w:p>
    <w:p w:rsidR="006E7608" w:rsidRDefault="006E7608">
      <w:pPr>
        <w:spacing w:line="360" w:lineRule="auto"/>
        <w:rPr>
          <w:rFonts w:ascii="宋体" w:hAnsi="宋体" w:cs="宋体"/>
          <w:sz w:val="24"/>
        </w:rPr>
      </w:pPr>
    </w:p>
    <w:p w:rsidR="006E7608" w:rsidRDefault="006E7608">
      <w:pPr>
        <w:widowControl/>
        <w:jc w:val="left"/>
      </w:pPr>
    </w:p>
    <w:p w:rsidR="006E7608" w:rsidRDefault="00257534">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t>第二章 供应商须知</w:t>
      </w:r>
    </w:p>
    <w:p w:rsidR="006E7608" w:rsidRDefault="00257534">
      <w:pPr>
        <w:widowControl/>
        <w:spacing w:line="360" w:lineRule="auto"/>
        <w:jc w:val="left"/>
        <w:rPr>
          <w:rFonts w:ascii="宋体" w:hAnsi="宋体" w:cs="宋体"/>
          <w:sz w:val="24"/>
        </w:rPr>
      </w:pPr>
      <w:r>
        <w:rPr>
          <w:rFonts w:ascii="宋体" w:hAnsi="宋体" w:cs="宋体" w:hint="eastAsia"/>
          <w:sz w:val="24"/>
        </w:rPr>
        <w:t>一、采购内容</w:t>
      </w:r>
    </w:p>
    <w:p w:rsidR="006E7608" w:rsidRDefault="00257534">
      <w:pPr>
        <w:spacing w:line="360" w:lineRule="auto"/>
        <w:ind w:firstLineChars="200" w:firstLine="480"/>
        <w:rPr>
          <w:rFonts w:ascii="宋体" w:hAnsi="宋体" w:cs="宋体"/>
          <w:i/>
          <w:iCs/>
          <w:sz w:val="24"/>
        </w:rPr>
      </w:pPr>
      <w:r>
        <w:rPr>
          <w:rFonts w:ascii="宋体" w:hAnsi="宋体" w:cs="宋体" w:hint="eastAsia"/>
          <w:bCs/>
          <w:color w:val="0D0D0D" w:themeColor="text1" w:themeTint="F2"/>
          <w:kern w:val="0"/>
          <w:sz w:val="24"/>
        </w:rPr>
        <w:t>河南医药大学教学新实验楼周围监控设备项目</w:t>
      </w:r>
      <w:r>
        <w:rPr>
          <w:rFonts w:ascii="宋体" w:hAnsi="宋体" w:cs="宋体" w:hint="eastAsia"/>
          <w:i/>
          <w:iCs/>
          <w:color w:val="0000FF"/>
          <w:sz w:val="24"/>
        </w:rPr>
        <w:t>，</w:t>
      </w:r>
      <w:r>
        <w:rPr>
          <w:rFonts w:ascii="宋体" w:hAnsi="宋体" w:cs="宋体" w:hint="eastAsia"/>
          <w:sz w:val="24"/>
        </w:rPr>
        <w:t>具体内容详见询价邀请书中的第三章 采购项目需求及技术要求。</w:t>
      </w:r>
    </w:p>
    <w:p w:rsidR="006E7608" w:rsidRDefault="00257534">
      <w:pPr>
        <w:widowControl/>
        <w:spacing w:line="360" w:lineRule="auto"/>
        <w:jc w:val="left"/>
        <w:rPr>
          <w:rFonts w:ascii="宋体" w:hAnsi="宋体" w:cs="宋体"/>
          <w:sz w:val="24"/>
        </w:rPr>
      </w:pPr>
      <w:r>
        <w:rPr>
          <w:rFonts w:ascii="宋体" w:hAnsi="宋体" w:cs="宋体" w:hint="eastAsia"/>
          <w:sz w:val="24"/>
        </w:rPr>
        <w:t>二、项目情况</w:t>
      </w:r>
    </w:p>
    <w:p w:rsidR="006E7608" w:rsidRDefault="00257534">
      <w:pPr>
        <w:spacing w:line="360" w:lineRule="auto"/>
        <w:ind w:firstLineChars="200" w:firstLine="480"/>
        <w:rPr>
          <w:rFonts w:ascii="宋体" w:hAnsi="宋体" w:cs="宋体"/>
          <w:color w:val="0D0D0D" w:themeColor="text1" w:themeTint="F2"/>
          <w:sz w:val="24"/>
        </w:rPr>
      </w:pPr>
      <w:r>
        <w:rPr>
          <w:rFonts w:ascii="宋体" w:hAnsi="宋体" w:cs="宋体" w:hint="eastAsia"/>
          <w:color w:val="0D0D0D" w:themeColor="text1" w:themeTint="F2"/>
          <w:sz w:val="24"/>
        </w:rPr>
        <w:t>详见第一章 询价公告。</w:t>
      </w:r>
    </w:p>
    <w:p w:rsidR="006E7608" w:rsidRDefault="00257534">
      <w:pPr>
        <w:spacing w:line="360" w:lineRule="auto"/>
        <w:rPr>
          <w:rFonts w:ascii="宋体" w:hAnsi="宋体" w:cs="宋体"/>
          <w:sz w:val="24"/>
        </w:rPr>
      </w:pPr>
      <w:r>
        <w:rPr>
          <w:rFonts w:ascii="宋体" w:hAnsi="宋体" w:cs="宋体" w:hint="eastAsia"/>
          <w:sz w:val="24"/>
        </w:rPr>
        <w:t>三、报价</w:t>
      </w:r>
    </w:p>
    <w:p w:rsidR="006E7608" w:rsidRDefault="00257534">
      <w:pPr>
        <w:spacing w:line="360" w:lineRule="auto"/>
        <w:ind w:firstLineChars="200" w:firstLine="480"/>
        <w:rPr>
          <w:rFonts w:ascii="宋体" w:hAnsi="宋体" w:cs="宋体"/>
          <w:sz w:val="24"/>
        </w:rPr>
      </w:pPr>
      <w:r>
        <w:rPr>
          <w:rFonts w:ascii="宋体" w:hAnsi="宋体" w:cs="宋体" w:hint="eastAsia"/>
          <w:sz w:val="24"/>
        </w:rPr>
        <w:t>1.报价包含：货物（设备）价款及运输、装卸、安装及相关材料费、调试费、软件费、保修、人工、人员培训、税金等全部费用。</w:t>
      </w:r>
    </w:p>
    <w:p w:rsidR="006E7608" w:rsidRDefault="00257534">
      <w:pPr>
        <w:spacing w:line="360" w:lineRule="auto"/>
        <w:ind w:firstLineChars="200" w:firstLine="482"/>
        <w:rPr>
          <w:rFonts w:ascii="宋体" w:hAnsi="宋体" w:cs="宋体"/>
          <w:b/>
          <w:bCs/>
          <w:color w:val="000000"/>
          <w:sz w:val="24"/>
        </w:rPr>
      </w:pPr>
      <w:r>
        <w:rPr>
          <w:rFonts w:ascii="宋体" w:hAnsi="宋体" w:cs="宋体" w:hint="eastAsia"/>
          <w:b/>
          <w:bCs/>
          <w:sz w:val="24"/>
        </w:rPr>
        <w:t>2.</w:t>
      </w:r>
      <w:r>
        <w:rPr>
          <w:rFonts w:ascii="宋体" w:hAnsi="宋体" w:cs="宋体" w:hint="eastAsia"/>
          <w:b/>
          <w:bCs/>
          <w:color w:val="000000"/>
          <w:sz w:val="24"/>
        </w:rPr>
        <w:t>异常低价：询价小组认为报价过低可能影响产品质量或不能诚信履约的情形。询价小组应要求供应商在评审现场合理时间内提供书面说明及证明材料。</w:t>
      </w:r>
    </w:p>
    <w:p w:rsidR="006E7608" w:rsidRDefault="00257534">
      <w:pPr>
        <w:spacing w:line="360" w:lineRule="auto"/>
        <w:ind w:firstLineChars="300" w:firstLine="723"/>
        <w:rPr>
          <w:rFonts w:ascii="宋体" w:hAnsi="宋体" w:cs="宋体"/>
          <w:b/>
          <w:bCs/>
          <w:color w:val="000000"/>
          <w:sz w:val="24"/>
        </w:rPr>
      </w:pPr>
      <w:r>
        <w:rPr>
          <w:rFonts w:ascii="宋体" w:hAnsi="宋体" w:cs="宋体" w:hint="eastAsia"/>
          <w:b/>
          <w:bCs/>
          <w:color w:val="000000"/>
          <w:sz w:val="24"/>
        </w:rPr>
        <w:t>2.1供应商的书面说明材料包括：按照国家财务会计制度的规定要求，逐项就供应商提供的货物和服务的主营业务成本、税金及附加、销售费用、管理费用、财务费用等成本构成事项详细书面陈述。</w:t>
      </w:r>
    </w:p>
    <w:p w:rsidR="006E7608" w:rsidRDefault="00257534">
      <w:pPr>
        <w:spacing w:line="360" w:lineRule="auto"/>
        <w:ind w:firstLineChars="300" w:firstLine="723"/>
        <w:rPr>
          <w:rFonts w:ascii="宋体" w:hAnsi="宋体" w:cs="宋体"/>
          <w:b/>
          <w:bCs/>
          <w:color w:val="000000"/>
          <w:sz w:val="24"/>
        </w:rPr>
      </w:pPr>
      <w:r>
        <w:rPr>
          <w:rFonts w:ascii="宋体" w:hAnsi="宋体" w:cs="宋体" w:hint="eastAsia"/>
          <w:b/>
          <w:bCs/>
          <w:color w:val="000000"/>
          <w:sz w:val="24"/>
        </w:rPr>
        <w:t>2.2供应商的相关证明材料包括：两个相同项目的供货合同、发票、甲方签收单)。</w:t>
      </w:r>
    </w:p>
    <w:p w:rsidR="006E7608" w:rsidRDefault="00257534">
      <w:pPr>
        <w:spacing w:line="360" w:lineRule="auto"/>
        <w:ind w:firstLineChars="200" w:firstLine="482"/>
        <w:rPr>
          <w:rFonts w:ascii="宋体" w:hAnsi="宋体" w:cs="宋体"/>
          <w:b/>
          <w:bCs/>
          <w:sz w:val="24"/>
        </w:rPr>
      </w:pPr>
      <w:r>
        <w:rPr>
          <w:rFonts w:ascii="宋体" w:hAnsi="宋体" w:cs="宋体" w:hint="eastAsia"/>
          <w:b/>
          <w:bCs/>
          <w:color w:val="000000"/>
          <w:kern w:val="0"/>
          <w:sz w:val="24"/>
        </w:rPr>
        <w:t>注：在评审过程中供应商没有在限定时间内提供或者提供的上述说明材料和证明材料不被询价小组认可，则视为提供书面说明及证明材料无效，其此次报价无效，对其按无效响应处理。</w:t>
      </w:r>
    </w:p>
    <w:p w:rsidR="006E7608" w:rsidRDefault="00257534">
      <w:pPr>
        <w:spacing w:line="360" w:lineRule="auto"/>
        <w:rPr>
          <w:rFonts w:ascii="宋体" w:hAnsi="宋体" w:cs="宋体"/>
          <w:b/>
          <w:color w:val="0D0D0D" w:themeColor="text1" w:themeTint="F2"/>
          <w:sz w:val="24"/>
        </w:rPr>
      </w:pPr>
      <w:r>
        <w:rPr>
          <w:rFonts w:ascii="宋体" w:hAnsi="宋体" w:cs="宋体" w:hint="eastAsia"/>
          <w:b/>
          <w:sz w:val="24"/>
        </w:rPr>
        <w:t>四、付款办法：</w:t>
      </w:r>
      <w:r>
        <w:rPr>
          <w:rFonts w:ascii="宋体" w:hAnsi="宋体" w:cs="宋体" w:hint="eastAsia"/>
          <w:b/>
          <w:color w:val="0D0D0D" w:themeColor="text1" w:themeTint="F2"/>
          <w:sz w:val="24"/>
        </w:rPr>
        <w:t>货物（设备）验收合格后，乙方提供相关手续内，按照学校审计金额的100%支付。</w:t>
      </w:r>
    </w:p>
    <w:p w:rsidR="006E7608" w:rsidRDefault="00257534">
      <w:pPr>
        <w:spacing w:line="360" w:lineRule="auto"/>
        <w:rPr>
          <w:rFonts w:ascii="宋体" w:hAnsi="宋体" w:cs="宋体"/>
          <w:b/>
          <w:sz w:val="24"/>
        </w:rPr>
      </w:pPr>
      <w:r>
        <w:rPr>
          <w:rFonts w:ascii="宋体" w:hAnsi="宋体" w:cs="宋体" w:hint="eastAsia"/>
          <w:b/>
          <w:sz w:val="24"/>
        </w:rPr>
        <w:t>五、合格供应商</w:t>
      </w:r>
    </w:p>
    <w:p w:rsidR="006E7608" w:rsidRDefault="00257534">
      <w:pPr>
        <w:spacing w:line="360" w:lineRule="auto"/>
        <w:rPr>
          <w:rFonts w:ascii="宋体" w:hAnsi="宋体" w:cs="宋体"/>
          <w:sz w:val="24"/>
        </w:rPr>
      </w:pPr>
      <w:r>
        <w:rPr>
          <w:rFonts w:ascii="宋体" w:hAnsi="宋体" w:cs="宋体" w:hint="eastAsia"/>
          <w:b/>
          <w:sz w:val="24"/>
        </w:rPr>
        <w:t>满足询价邀请书第一章询价公告“二、合格供应商资格条件”的各项要求，</w:t>
      </w:r>
      <w:r>
        <w:rPr>
          <w:rFonts w:ascii="宋体" w:hAnsi="宋体" w:cs="宋体" w:hint="eastAsia"/>
          <w:b/>
          <w:bCs/>
          <w:sz w:val="24"/>
        </w:rPr>
        <w:t>根据第六章 报价响应格式要求提供供应商信用承诺函。</w:t>
      </w:r>
    </w:p>
    <w:p w:rsidR="006E7608" w:rsidRDefault="00257534">
      <w:pPr>
        <w:spacing w:line="360" w:lineRule="auto"/>
        <w:rPr>
          <w:rFonts w:ascii="宋体" w:hAnsi="宋体" w:cs="宋体"/>
          <w:sz w:val="24"/>
        </w:rPr>
      </w:pPr>
      <w:r>
        <w:rPr>
          <w:rFonts w:ascii="宋体" w:hAnsi="宋体" w:cs="宋体" w:hint="eastAsia"/>
          <w:b/>
          <w:sz w:val="24"/>
        </w:rPr>
        <w:t>六、推荐候选人数量及定标方式：按照报价由低到高推荐1-3名成交候选人，</w:t>
      </w:r>
      <w:bookmarkStart w:id="12" w:name="OLE_LINK8"/>
      <w:r>
        <w:rPr>
          <w:rFonts w:ascii="宋体" w:hAnsi="宋体" w:cs="宋体" w:hint="eastAsia"/>
          <w:b/>
          <w:bCs/>
          <w:sz w:val="24"/>
        </w:rPr>
        <w:t>本项目将根据满足采购需求且报价最低的原则确定成交供应商（因异常低价未按要求提供说明和相应证明材料的或提供的说明和证明材料不被询价小组认可的除外）</w:t>
      </w:r>
      <w:bookmarkEnd w:id="12"/>
      <w:r>
        <w:rPr>
          <w:rFonts w:ascii="宋体" w:hAnsi="宋体" w:cs="宋体" w:hint="eastAsia"/>
          <w:sz w:val="24"/>
        </w:rPr>
        <w:t>。</w:t>
      </w:r>
    </w:p>
    <w:p w:rsidR="006E7608" w:rsidRDefault="00257534">
      <w:pPr>
        <w:spacing w:line="360" w:lineRule="auto"/>
        <w:rPr>
          <w:rFonts w:ascii="宋体" w:hAnsi="宋体" w:cs="宋体"/>
          <w:b/>
          <w:bCs/>
          <w:sz w:val="24"/>
        </w:rPr>
      </w:pPr>
      <w:r>
        <w:rPr>
          <w:rFonts w:ascii="宋体" w:hAnsi="宋体" w:cs="宋体" w:hint="eastAsia"/>
          <w:b/>
          <w:bCs/>
          <w:sz w:val="24"/>
        </w:rPr>
        <w:t>七、报价响应文件份数、密封及递交</w:t>
      </w:r>
    </w:p>
    <w:p w:rsidR="006E7608" w:rsidRDefault="00257534">
      <w:pPr>
        <w:spacing w:line="360" w:lineRule="auto"/>
        <w:ind w:firstLineChars="200" w:firstLine="482"/>
        <w:rPr>
          <w:rFonts w:ascii="宋体" w:hAnsi="宋体" w:cs="宋体"/>
          <w:b/>
          <w:bCs/>
          <w:sz w:val="24"/>
        </w:rPr>
      </w:pPr>
      <w:r>
        <w:rPr>
          <w:rFonts w:ascii="宋体" w:hAnsi="宋体" w:cs="宋体" w:hint="eastAsia"/>
          <w:b/>
          <w:bCs/>
          <w:sz w:val="24"/>
        </w:rPr>
        <w:t>1.响应文件的制作要求：符合资格条件的供应商按询价邀请书第六章 报价响应格式要求提供</w:t>
      </w:r>
      <w:r>
        <w:rPr>
          <w:rFonts w:ascii="宋体" w:hAnsi="宋体" w:cs="宋体" w:hint="eastAsia"/>
          <w:b/>
          <w:bCs/>
          <w:color w:val="0D0D0D" w:themeColor="text1" w:themeTint="F2"/>
          <w:sz w:val="24"/>
        </w:rPr>
        <w:t>1正</w:t>
      </w:r>
      <w:r>
        <w:rPr>
          <w:rFonts w:ascii="宋体" w:hAnsi="宋体" w:cs="宋体" w:hint="eastAsia"/>
          <w:b/>
          <w:bCs/>
          <w:sz w:val="24"/>
        </w:rPr>
        <w:t>报价响应文件，格式不得缺漏项，否则按无效响应处理。</w:t>
      </w:r>
    </w:p>
    <w:p w:rsidR="006E7608" w:rsidRDefault="00257534">
      <w:pPr>
        <w:spacing w:line="360" w:lineRule="auto"/>
        <w:ind w:firstLineChars="200" w:firstLine="482"/>
        <w:rPr>
          <w:rFonts w:ascii="宋体" w:hAnsi="宋体" w:cs="宋体"/>
          <w:b/>
          <w:bCs/>
          <w:color w:val="0D0D0D" w:themeColor="text1" w:themeTint="F2"/>
          <w:sz w:val="24"/>
        </w:rPr>
      </w:pPr>
      <w:r>
        <w:rPr>
          <w:rFonts w:ascii="宋体" w:hAnsi="宋体" w:cs="宋体" w:hint="eastAsia"/>
          <w:b/>
          <w:bCs/>
          <w:color w:val="0D0D0D" w:themeColor="text1" w:themeTint="F2"/>
          <w:sz w:val="24"/>
        </w:rPr>
        <w:lastRenderedPageBreak/>
        <w:t>2.装订要求：装订不做特殊要求（如胶装等），但至少应牢固装订，防止文件散落或被替换。</w:t>
      </w:r>
    </w:p>
    <w:p w:rsidR="006E7608" w:rsidRDefault="00257534">
      <w:pPr>
        <w:spacing w:line="360" w:lineRule="auto"/>
        <w:ind w:firstLineChars="200" w:firstLine="482"/>
        <w:rPr>
          <w:rFonts w:ascii="宋体" w:hAnsi="宋体" w:cs="宋体"/>
          <w:b/>
          <w:bCs/>
          <w:sz w:val="24"/>
        </w:rPr>
      </w:pPr>
      <w:r>
        <w:rPr>
          <w:rFonts w:ascii="宋体" w:hAnsi="宋体" w:cs="宋体" w:hint="eastAsia"/>
          <w:b/>
          <w:bCs/>
          <w:sz w:val="24"/>
        </w:rPr>
        <w:t>3.密封要求：密封不做特殊要求，但至少应用不透明的材料密封递交，密封袋外需写明：项目名称、供应商名称。</w:t>
      </w:r>
    </w:p>
    <w:p w:rsidR="006E7608" w:rsidRDefault="00257534">
      <w:pPr>
        <w:spacing w:line="360" w:lineRule="auto"/>
        <w:ind w:firstLineChars="200" w:firstLine="482"/>
        <w:rPr>
          <w:rFonts w:ascii="宋体" w:hAnsi="宋体" w:cs="宋体"/>
          <w:b/>
          <w:bCs/>
          <w:sz w:val="24"/>
        </w:rPr>
      </w:pPr>
      <w:r>
        <w:rPr>
          <w:rFonts w:ascii="宋体" w:hAnsi="宋体" w:cs="宋体" w:hint="eastAsia"/>
          <w:b/>
          <w:bCs/>
          <w:sz w:val="24"/>
        </w:rPr>
        <w:t>4.详见第一章 询价公告</w:t>
      </w:r>
    </w:p>
    <w:p w:rsidR="006E7608" w:rsidRDefault="00257534">
      <w:pPr>
        <w:spacing w:line="360" w:lineRule="auto"/>
        <w:ind w:firstLineChars="200" w:firstLine="482"/>
        <w:rPr>
          <w:rFonts w:ascii="宋体" w:hAnsi="宋体" w:cs="宋体"/>
          <w:b/>
          <w:bCs/>
          <w:sz w:val="24"/>
        </w:rPr>
      </w:pPr>
      <w:r>
        <w:rPr>
          <w:rFonts w:ascii="宋体" w:hAnsi="宋体" w:cs="宋体" w:hint="eastAsia"/>
          <w:b/>
          <w:bCs/>
          <w:sz w:val="24"/>
        </w:rPr>
        <w:t>四、报价响应文件的递交截止时间及地点</w:t>
      </w:r>
    </w:p>
    <w:p w:rsidR="006E7608" w:rsidRDefault="00257534">
      <w:pPr>
        <w:spacing w:line="360" w:lineRule="auto"/>
        <w:rPr>
          <w:rFonts w:ascii="宋体" w:hAnsi="宋体" w:cs="宋体"/>
          <w:sz w:val="24"/>
        </w:rPr>
      </w:pPr>
      <w:r>
        <w:rPr>
          <w:rFonts w:ascii="宋体" w:hAnsi="宋体" w:cs="宋体" w:hint="eastAsia"/>
          <w:sz w:val="24"/>
        </w:rPr>
        <w:t>八、其他</w:t>
      </w:r>
    </w:p>
    <w:p w:rsidR="006E7608" w:rsidRDefault="00257534">
      <w:pPr>
        <w:spacing w:line="360" w:lineRule="auto"/>
        <w:ind w:firstLineChars="200" w:firstLine="480"/>
        <w:rPr>
          <w:rFonts w:ascii="宋体" w:hAnsi="宋体" w:cs="宋体"/>
          <w:sz w:val="24"/>
        </w:rPr>
      </w:pPr>
      <w:r>
        <w:rPr>
          <w:rFonts w:ascii="宋体" w:hAnsi="宋体" w:cs="宋体" w:hint="eastAsia"/>
          <w:sz w:val="24"/>
        </w:rPr>
        <w:t>本次询价解释权归采购人所有。</w:t>
      </w:r>
    </w:p>
    <w:p w:rsidR="006E7608" w:rsidRDefault="00257534">
      <w:pPr>
        <w:widowControl/>
        <w:jc w:val="left"/>
      </w:pPr>
      <w:r>
        <w:br w:type="page"/>
      </w:r>
    </w:p>
    <w:p w:rsidR="006E7608" w:rsidRDefault="00257534">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第三章 采购项目需求及技术要求</w:t>
      </w:r>
    </w:p>
    <w:p w:rsidR="006E7608" w:rsidRDefault="006E7608">
      <w:pPr>
        <w:jc w:val="center"/>
        <w:rPr>
          <w:b/>
          <w:bCs/>
          <w:sz w:val="32"/>
          <w:szCs w:val="32"/>
        </w:rPr>
      </w:pPr>
    </w:p>
    <w:p w:rsidR="006E7608" w:rsidRDefault="00257534">
      <w:pPr>
        <w:numPr>
          <w:ilvl w:val="0"/>
          <w:numId w:val="1"/>
        </w:numPr>
        <w:spacing w:line="440" w:lineRule="exact"/>
        <w:jc w:val="center"/>
        <w:rPr>
          <w:b/>
          <w:bCs/>
          <w:sz w:val="28"/>
          <w:szCs w:val="36"/>
        </w:rPr>
      </w:pPr>
      <w:r>
        <w:rPr>
          <w:rFonts w:hint="eastAsia"/>
          <w:b/>
          <w:bCs/>
          <w:sz w:val="28"/>
          <w:szCs w:val="36"/>
        </w:rPr>
        <w:t>采购清单</w:t>
      </w:r>
    </w:p>
    <w:p w:rsidR="006E7608" w:rsidRDefault="006E7608">
      <w:pPr>
        <w:spacing w:line="440" w:lineRule="exact"/>
        <w:rPr>
          <w:b/>
          <w:bCs/>
          <w:sz w:val="28"/>
          <w:szCs w:val="36"/>
        </w:rPr>
      </w:pPr>
    </w:p>
    <w:tbl>
      <w:tblPr>
        <w:tblW w:w="5017" w:type="pct"/>
        <w:tblLook w:val="04A0" w:firstRow="1" w:lastRow="0" w:firstColumn="1" w:lastColumn="0" w:noHBand="0" w:noVBand="1"/>
      </w:tblPr>
      <w:tblGrid>
        <w:gridCol w:w="776"/>
        <w:gridCol w:w="4169"/>
        <w:gridCol w:w="2336"/>
        <w:gridCol w:w="2381"/>
      </w:tblGrid>
      <w:tr w:rsidR="006E7608">
        <w:trPr>
          <w:trHeight w:val="482"/>
        </w:trPr>
        <w:tc>
          <w:tcPr>
            <w:tcW w:w="401" w:type="pct"/>
            <w:tcBorders>
              <w:top w:val="single" w:sz="8" w:space="0" w:color="auto"/>
              <w:left w:val="single" w:sz="8" w:space="0" w:color="auto"/>
              <w:bottom w:val="nil"/>
              <w:right w:val="single" w:sz="8" w:space="0" w:color="auto"/>
            </w:tcBorders>
            <w:shd w:val="clear" w:color="auto" w:fill="BFBFBF" w:themeFill="background1" w:themeFillShade="BF"/>
            <w:vAlign w:val="center"/>
          </w:tcPr>
          <w:p w:rsidR="006E7608" w:rsidRDefault="00257534">
            <w:pPr>
              <w:widowControl/>
              <w:jc w:val="center"/>
              <w:rPr>
                <w:rFonts w:ascii="宋体" w:hAnsi="宋体" w:cs="宋体"/>
                <w:b/>
                <w:bCs/>
                <w:sz w:val="22"/>
                <w:szCs w:val="21"/>
              </w:rPr>
            </w:pPr>
            <w:r>
              <w:rPr>
                <w:rFonts w:ascii="宋体" w:hAnsi="宋体" w:cs="宋体" w:hint="eastAsia"/>
                <w:b/>
                <w:bCs/>
                <w:sz w:val="22"/>
                <w:szCs w:val="28"/>
              </w:rPr>
              <w:t>序号</w:t>
            </w:r>
          </w:p>
        </w:tc>
        <w:tc>
          <w:tcPr>
            <w:tcW w:w="2156" w:type="pct"/>
            <w:tcBorders>
              <w:top w:val="single" w:sz="8" w:space="0" w:color="auto"/>
              <w:left w:val="nil"/>
              <w:bottom w:val="nil"/>
              <w:right w:val="single" w:sz="8" w:space="0" w:color="auto"/>
            </w:tcBorders>
            <w:shd w:val="clear" w:color="auto" w:fill="BFBFBF" w:themeFill="background1" w:themeFillShade="BF"/>
            <w:vAlign w:val="center"/>
          </w:tcPr>
          <w:p w:rsidR="006E7608" w:rsidRDefault="00257534">
            <w:pPr>
              <w:widowControl/>
              <w:jc w:val="center"/>
              <w:rPr>
                <w:rFonts w:ascii="宋体" w:hAnsi="宋体" w:cs="宋体"/>
                <w:b/>
                <w:bCs/>
                <w:sz w:val="22"/>
                <w:szCs w:val="28"/>
              </w:rPr>
            </w:pPr>
            <w:r>
              <w:rPr>
                <w:rFonts w:ascii="宋体" w:hAnsi="宋体" w:cs="宋体" w:hint="eastAsia"/>
                <w:b/>
                <w:bCs/>
                <w:sz w:val="22"/>
                <w:szCs w:val="28"/>
              </w:rPr>
              <w:t>产品名称</w:t>
            </w:r>
          </w:p>
        </w:tc>
        <w:tc>
          <w:tcPr>
            <w:tcW w:w="1209" w:type="pct"/>
            <w:tcBorders>
              <w:top w:val="single" w:sz="8" w:space="0" w:color="auto"/>
              <w:left w:val="nil"/>
              <w:bottom w:val="nil"/>
              <w:right w:val="single" w:sz="8" w:space="0" w:color="auto"/>
            </w:tcBorders>
            <w:shd w:val="clear" w:color="auto" w:fill="BFBFBF" w:themeFill="background1" w:themeFillShade="BF"/>
            <w:vAlign w:val="center"/>
          </w:tcPr>
          <w:p w:rsidR="006E7608" w:rsidRDefault="00257534">
            <w:pPr>
              <w:widowControl/>
              <w:jc w:val="center"/>
              <w:rPr>
                <w:rFonts w:ascii="宋体" w:hAnsi="宋体" w:cs="宋体"/>
                <w:b/>
                <w:bCs/>
                <w:sz w:val="22"/>
                <w:szCs w:val="28"/>
              </w:rPr>
            </w:pPr>
            <w:r>
              <w:rPr>
                <w:rFonts w:ascii="宋体" w:hAnsi="宋体" w:cs="宋体" w:hint="eastAsia"/>
                <w:b/>
                <w:bCs/>
                <w:sz w:val="22"/>
                <w:szCs w:val="28"/>
              </w:rPr>
              <w:t>数量</w:t>
            </w:r>
          </w:p>
        </w:tc>
        <w:tc>
          <w:tcPr>
            <w:tcW w:w="1232" w:type="pct"/>
            <w:tcBorders>
              <w:top w:val="single" w:sz="8" w:space="0" w:color="auto"/>
              <w:left w:val="nil"/>
              <w:bottom w:val="nil"/>
              <w:right w:val="single" w:sz="8" w:space="0" w:color="auto"/>
            </w:tcBorders>
            <w:shd w:val="clear" w:color="auto" w:fill="BFBFBF" w:themeFill="background1" w:themeFillShade="BF"/>
            <w:vAlign w:val="center"/>
          </w:tcPr>
          <w:p w:rsidR="006E7608" w:rsidRDefault="00257534">
            <w:pPr>
              <w:widowControl/>
              <w:jc w:val="center"/>
              <w:rPr>
                <w:rFonts w:ascii="宋体" w:hAnsi="宋体" w:cs="宋体"/>
                <w:b/>
                <w:bCs/>
                <w:sz w:val="22"/>
                <w:szCs w:val="28"/>
              </w:rPr>
            </w:pPr>
            <w:r>
              <w:rPr>
                <w:rFonts w:ascii="宋体" w:hAnsi="宋体" w:cs="宋体" w:hint="eastAsia"/>
                <w:b/>
                <w:bCs/>
                <w:sz w:val="22"/>
                <w:szCs w:val="28"/>
              </w:rPr>
              <w:t>单位</w:t>
            </w:r>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1</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全彩观</w:t>
            </w:r>
            <w:proofErr w:type="gramStart"/>
            <w:r>
              <w:rPr>
                <w:rFonts w:ascii="宋体" w:hAnsi="宋体" w:cs="宋体" w:hint="eastAsia"/>
                <w:color w:val="000000"/>
                <w:szCs w:val="21"/>
              </w:rPr>
              <w:t>澜</w:t>
            </w:r>
            <w:proofErr w:type="gramEnd"/>
            <w:r>
              <w:rPr>
                <w:rFonts w:ascii="宋体" w:hAnsi="宋体" w:cs="宋体" w:hint="eastAsia"/>
                <w:color w:val="000000"/>
                <w:szCs w:val="21"/>
              </w:rPr>
              <w:t>摄像机</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19</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台</w:t>
            </w:r>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2</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color w:val="000000"/>
                <w:szCs w:val="21"/>
              </w:rPr>
              <w:t>摄像机支架</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19</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proofErr w:type="gramStart"/>
            <w:r>
              <w:rPr>
                <w:rFonts w:ascii="宋体" w:hAnsi="宋体" w:cs="宋体" w:hint="eastAsia"/>
                <w:color w:val="000000"/>
                <w:szCs w:val="21"/>
              </w:rPr>
              <w:t>个</w:t>
            </w:r>
            <w:proofErr w:type="gramEnd"/>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3</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color w:val="000000"/>
                <w:szCs w:val="21"/>
              </w:rPr>
              <w:t>16T硬盘</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4</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块</w:t>
            </w:r>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4</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立杆</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7</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套</w:t>
            </w:r>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5</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光纤</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1000</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米</w:t>
            </w:r>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6</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网线</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600</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米</w:t>
            </w:r>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7</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电源线</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1200</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米</w:t>
            </w:r>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8</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线管</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800</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米</w:t>
            </w:r>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9</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color w:val="000000"/>
                <w:szCs w:val="21"/>
              </w:rPr>
              <w:t>8口POE千兆交换机</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4</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proofErr w:type="gramStart"/>
            <w:r>
              <w:rPr>
                <w:rFonts w:ascii="宋体" w:hAnsi="宋体" w:cs="宋体" w:hint="eastAsia"/>
                <w:color w:val="000000"/>
                <w:szCs w:val="21"/>
              </w:rPr>
              <w:t>个</w:t>
            </w:r>
            <w:proofErr w:type="gramEnd"/>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10</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光纤收发器</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12</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proofErr w:type="gramStart"/>
            <w:r>
              <w:rPr>
                <w:rFonts w:ascii="宋体" w:hAnsi="宋体" w:cs="宋体" w:hint="eastAsia"/>
                <w:color w:val="000000"/>
                <w:szCs w:val="21"/>
              </w:rPr>
              <w:t>个</w:t>
            </w:r>
            <w:proofErr w:type="gramEnd"/>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11</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电源适配器</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23</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proofErr w:type="gramStart"/>
            <w:r>
              <w:rPr>
                <w:rFonts w:ascii="宋体" w:hAnsi="宋体" w:cs="宋体" w:hint="eastAsia"/>
                <w:color w:val="000000"/>
                <w:szCs w:val="21"/>
              </w:rPr>
              <w:t>个</w:t>
            </w:r>
            <w:proofErr w:type="gramEnd"/>
          </w:p>
        </w:tc>
      </w:tr>
      <w:tr w:rsidR="006E7608">
        <w:trPr>
          <w:trHeight w:val="640"/>
        </w:trPr>
        <w:tc>
          <w:tcPr>
            <w:tcW w:w="776"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Arial" w:hint="eastAsia"/>
                <w:bCs/>
                <w:szCs w:val="21"/>
              </w:rPr>
              <w:t>12</w:t>
            </w:r>
          </w:p>
        </w:tc>
        <w:tc>
          <w:tcPr>
            <w:tcW w:w="4172"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视频监控系统平台通道授权</w:t>
            </w:r>
          </w:p>
        </w:tc>
        <w:tc>
          <w:tcPr>
            <w:tcW w:w="2340"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r>
              <w:rPr>
                <w:rFonts w:ascii="宋体" w:hAnsi="宋体" w:cs="宋体" w:hint="eastAsia"/>
                <w:color w:val="000000"/>
                <w:szCs w:val="21"/>
              </w:rPr>
              <w:t>100</w:t>
            </w:r>
          </w:p>
        </w:tc>
        <w:tc>
          <w:tcPr>
            <w:tcW w:w="2384" w:type="dxa"/>
            <w:tcBorders>
              <w:top w:val="single" w:sz="4" w:space="0" w:color="auto"/>
              <w:left w:val="nil"/>
              <w:bottom w:val="single" w:sz="4" w:space="0" w:color="auto"/>
              <w:right w:val="single" w:sz="4" w:space="0" w:color="auto"/>
            </w:tcBorders>
            <w:vAlign w:val="center"/>
          </w:tcPr>
          <w:p w:rsidR="006E7608" w:rsidRDefault="00257534">
            <w:pPr>
              <w:jc w:val="center"/>
              <w:rPr>
                <w:rFonts w:ascii="宋体" w:hAnsi="宋体" w:cs="宋体"/>
                <w:color w:val="FF0000"/>
                <w:sz w:val="22"/>
                <w:szCs w:val="28"/>
              </w:rPr>
            </w:pPr>
            <w:proofErr w:type="gramStart"/>
            <w:r>
              <w:rPr>
                <w:rFonts w:ascii="宋体" w:hAnsi="宋体" w:cs="宋体" w:hint="eastAsia"/>
                <w:color w:val="000000"/>
                <w:szCs w:val="21"/>
              </w:rPr>
              <w:t>个</w:t>
            </w:r>
            <w:proofErr w:type="gramEnd"/>
          </w:p>
        </w:tc>
      </w:tr>
    </w:tbl>
    <w:p w:rsidR="006E7608" w:rsidRDefault="00257534">
      <w:r>
        <w:br w:type="page"/>
      </w:r>
    </w:p>
    <w:p w:rsidR="006E7608" w:rsidRDefault="006E7608"/>
    <w:p w:rsidR="006E7608" w:rsidRDefault="00257534">
      <w:pPr>
        <w:numPr>
          <w:ilvl w:val="0"/>
          <w:numId w:val="1"/>
        </w:numPr>
        <w:spacing w:line="440" w:lineRule="exact"/>
        <w:jc w:val="center"/>
        <w:rPr>
          <w:b/>
          <w:bCs/>
          <w:sz w:val="28"/>
          <w:szCs w:val="36"/>
        </w:rPr>
      </w:pPr>
      <w:r>
        <w:rPr>
          <w:rFonts w:hint="eastAsia"/>
          <w:b/>
          <w:bCs/>
          <w:sz w:val="28"/>
          <w:szCs w:val="36"/>
        </w:rPr>
        <w:t>技术参数及要求</w:t>
      </w:r>
    </w:p>
    <w:p w:rsidR="006E7608" w:rsidRDefault="006E7608">
      <w:pPr>
        <w:spacing w:line="440" w:lineRule="exact"/>
        <w:rPr>
          <w:b/>
          <w:bCs/>
          <w:sz w:val="28"/>
          <w:szCs w:val="36"/>
        </w:rPr>
      </w:pPr>
    </w:p>
    <w:tbl>
      <w:tblPr>
        <w:tblStyle w:val="a6"/>
        <w:tblW w:w="9686" w:type="dxa"/>
        <w:jc w:val="center"/>
        <w:tblLook w:val="04A0" w:firstRow="1" w:lastRow="0" w:firstColumn="1" w:lastColumn="0" w:noHBand="0" w:noVBand="1"/>
      </w:tblPr>
      <w:tblGrid>
        <w:gridCol w:w="1810"/>
        <w:gridCol w:w="7876"/>
      </w:tblGrid>
      <w:tr w:rsidR="006E7608">
        <w:trPr>
          <w:trHeight w:val="822"/>
          <w:jc w:val="center"/>
        </w:trPr>
        <w:tc>
          <w:tcPr>
            <w:tcW w:w="1810" w:type="dxa"/>
            <w:shd w:val="clear" w:color="auto" w:fill="BFBFBF" w:themeFill="background1" w:themeFillShade="BF"/>
            <w:vAlign w:val="center"/>
          </w:tcPr>
          <w:p w:rsidR="006E7608" w:rsidRDefault="00257534">
            <w:pPr>
              <w:widowControl/>
              <w:jc w:val="center"/>
              <w:rPr>
                <w:rFonts w:hAnsi="宋体" w:cs="宋体"/>
                <w:b/>
                <w:bCs/>
                <w:sz w:val="22"/>
                <w:szCs w:val="28"/>
              </w:rPr>
            </w:pPr>
            <w:r>
              <w:rPr>
                <w:rFonts w:hAnsi="宋体" w:cs="宋体" w:hint="eastAsia"/>
                <w:b/>
                <w:bCs/>
                <w:sz w:val="22"/>
                <w:szCs w:val="28"/>
              </w:rPr>
              <w:t>产品名称</w:t>
            </w:r>
          </w:p>
        </w:tc>
        <w:tc>
          <w:tcPr>
            <w:tcW w:w="7876" w:type="dxa"/>
            <w:shd w:val="clear" w:color="auto" w:fill="BFBFBF" w:themeFill="background1" w:themeFillShade="BF"/>
            <w:vAlign w:val="center"/>
          </w:tcPr>
          <w:p w:rsidR="006E7608" w:rsidRDefault="00257534">
            <w:pPr>
              <w:widowControl/>
              <w:jc w:val="center"/>
              <w:rPr>
                <w:rFonts w:hAnsi="宋体" w:cs="宋体"/>
                <w:b/>
                <w:bCs/>
                <w:sz w:val="22"/>
                <w:szCs w:val="28"/>
              </w:rPr>
            </w:pPr>
            <w:r>
              <w:rPr>
                <w:rFonts w:hAnsi="宋体" w:cs="宋体" w:hint="eastAsia"/>
                <w:b/>
                <w:bCs/>
                <w:sz w:val="22"/>
                <w:szCs w:val="28"/>
              </w:rPr>
              <w:t>技术参数及要求</w:t>
            </w:r>
          </w:p>
        </w:tc>
      </w:tr>
      <w:tr w:rsidR="006E7608">
        <w:trPr>
          <w:trHeight w:val="4118"/>
          <w:jc w:val="center"/>
        </w:trPr>
        <w:tc>
          <w:tcPr>
            <w:tcW w:w="1810" w:type="dxa"/>
            <w:vAlign w:val="center"/>
          </w:tcPr>
          <w:p w:rsidR="006E7608" w:rsidRDefault="00257534">
            <w:pPr>
              <w:jc w:val="center"/>
            </w:pPr>
            <w:r>
              <w:rPr>
                <w:rFonts w:ascii="宋体" w:hAnsi="宋体" w:cs="宋体" w:hint="eastAsia"/>
                <w:color w:val="000000"/>
                <w:szCs w:val="21"/>
              </w:rPr>
              <w:t>全彩观</w:t>
            </w:r>
            <w:proofErr w:type="gramStart"/>
            <w:r>
              <w:rPr>
                <w:rFonts w:ascii="宋体" w:hAnsi="宋体" w:cs="宋体" w:hint="eastAsia"/>
                <w:color w:val="000000"/>
                <w:szCs w:val="21"/>
              </w:rPr>
              <w:t>澜</w:t>
            </w:r>
            <w:proofErr w:type="gramEnd"/>
            <w:r>
              <w:rPr>
                <w:rFonts w:ascii="宋体" w:hAnsi="宋体" w:cs="宋体" w:hint="eastAsia"/>
                <w:color w:val="000000"/>
                <w:szCs w:val="21"/>
              </w:rPr>
              <w:t>摄像机</w:t>
            </w:r>
          </w:p>
        </w:tc>
        <w:tc>
          <w:tcPr>
            <w:tcW w:w="7876" w:type="dxa"/>
          </w:tcPr>
          <w:p w:rsidR="006E7608" w:rsidRDefault="00257534">
            <w:pPr>
              <w:jc w:val="left"/>
              <w:rPr>
                <w:rFonts w:ascii="宋体" w:hAnsi="宋体" w:cs="宋体"/>
                <w:color w:val="000000"/>
                <w:szCs w:val="21"/>
              </w:rPr>
            </w:pPr>
            <w:r>
              <w:rPr>
                <w:rFonts w:ascii="宋体" w:hAnsi="宋体" w:cs="宋体" w:hint="eastAsia"/>
                <w:color w:val="000000"/>
                <w:szCs w:val="21"/>
              </w:rPr>
              <w:t>1.★图像输出:</w:t>
            </w:r>
            <w:r>
              <w:rPr>
                <w:rFonts w:ascii="Arial" w:hAnsi="Arial" w:cs="Arial"/>
                <w:color w:val="000000"/>
                <w:szCs w:val="21"/>
              </w:rPr>
              <w:t>≥</w:t>
            </w:r>
            <w:r>
              <w:rPr>
                <w:rFonts w:ascii="宋体" w:hAnsi="宋体" w:cs="宋体" w:hint="eastAsia"/>
                <w:color w:val="000000"/>
                <w:szCs w:val="21"/>
              </w:rPr>
              <w:t>3840×2160（4K 级别）；</w:t>
            </w:r>
          </w:p>
          <w:p w:rsidR="006E7608" w:rsidRDefault="00257534">
            <w:pPr>
              <w:jc w:val="left"/>
              <w:rPr>
                <w:rFonts w:ascii="宋体" w:hAnsi="宋体" w:cs="宋体"/>
                <w:color w:val="000000"/>
                <w:szCs w:val="21"/>
              </w:rPr>
            </w:pPr>
            <w:r>
              <w:rPr>
                <w:rFonts w:ascii="宋体" w:hAnsi="宋体" w:cs="宋体" w:hint="eastAsia"/>
                <w:color w:val="000000"/>
                <w:szCs w:val="21"/>
              </w:rPr>
              <w:t>2.音频：</w:t>
            </w:r>
            <w:r>
              <w:rPr>
                <w:rFonts w:ascii="Arial" w:hAnsi="Arial" w:cs="Arial"/>
                <w:color w:val="000000"/>
                <w:szCs w:val="21"/>
              </w:rPr>
              <w:t>≥</w:t>
            </w:r>
            <w:r>
              <w:rPr>
                <w:rFonts w:ascii="宋体" w:hAnsi="宋体" w:cs="宋体" w:hint="eastAsia"/>
                <w:color w:val="000000"/>
                <w:szCs w:val="21"/>
              </w:rPr>
              <w:t>1个内置麦克风；</w:t>
            </w:r>
          </w:p>
          <w:p w:rsidR="006E7608" w:rsidRDefault="00257534">
            <w:pPr>
              <w:jc w:val="left"/>
              <w:rPr>
                <w:rFonts w:ascii="宋体" w:hAnsi="宋体" w:cs="宋体"/>
                <w:color w:val="000000"/>
                <w:szCs w:val="21"/>
              </w:rPr>
            </w:pPr>
            <w:r>
              <w:rPr>
                <w:rFonts w:ascii="宋体" w:hAnsi="宋体" w:cs="宋体" w:hint="eastAsia"/>
                <w:color w:val="000000"/>
                <w:szCs w:val="21"/>
              </w:rPr>
              <w:t>3.焦距: 2.8mm、4mm、6mm</w:t>
            </w:r>
          </w:p>
          <w:p w:rsidR="006E7608" w:rsidRDefault="00257534">
            <w:pPr>
              <w:jc w:val="left"/>
              <w:rPr>
                <w:rFonts w:ascii="宋体" w:hAnsi="宋体" w:cs="宋体"/>
                <w:color w:val="000000"/>
                <w:szCs w:val="21"/>
              </w:rPr>
            </w:pPr>
            <w:r>
              <w:rPr>
                <w:rFonts w:ascii="宋体" w:hAnsi="宋体" w:cs="宋体" w:hint="eastAsia"/>
                <w:color w:val="000000"/>
                <w:szCs w:val="21"/>
              </w:rPr>
              <w:t>4.像素：</w:t>
            </w:r>
            <w:r>
              <w:rPr>
                <w:rFonts w:ascii="Arial" w:hAnsi="Arial" w:cs="Arial"/>
                <w:color w:val="000000"/>
                <w:szCs w:val="21"/>
              </w:rPr>
              <w:t>≥</w:t>
            </w:r>
            <w:r>
              <w:rPr>
                <w:rFonts w:ascii="宋体" w:hAnsi="宋体" w:cs="宋体" w:hint="eastAsia"/>
                <w:color w:val="000000"/>
                <w:szCs w:val="21"/>
              </w:rPr>
              <w:t>800万；</w:t>
            </w:r>
          </w:p>
          <w:p w:rsidR="006E7608" w:rsidRDefault="00257534">
            <w:pPr>
              <w:jc w:val="left"/>
              <w:rPr>
                <w:rFonts w:ascii="宋体" w:hAnsi="宋体" w:cs="宋体"/>
                <w:color w:val="000000"/>
                <w:szCs w:val="21"/>
              </w:rPr>
            </w:pPr>
            <w:r>
              <w:rPr>
                <w:rFonts w:ascii="宋体" w:hAnsi="宋体" w:cs="宋体" w:hint="eastAsia"/>
                <w:color w:val="000000"/>
                <w:szCs w:val="21"/>
              </w:rPr>
              <w:t>5.ONVIF:支持 国标接入；</w:t>
            </w:r>
          </w:p>
          <w:p w:rsidR="006E7608" w:rsidRDefault="00257534">
            <w:pPr>
              <w:jc w:val="left"/>
              <w:rPr>
                <w:rFonts w:ascii="宋体" w:hAnsi="宋体" w:cs="宋体"/>
                <w:color w:val="000000"/>
                <w:szCs w:val="21"/>
              </w:rPr>
            </w:pPr>
            <w:r>
              <w:rPr>
                <w:rFonts w:ascii="宋体" w:hAnsi="宋体" w:cs="宋体" w:hint="eastAsia"/>
                <w:color w:val="000000"/>
                <w:szCs w:val="21"/>
              </w:rPr>
              <w:t>6.补光距离:50m；</w:t>
            </w:r>
          </w:p>
          <w:p w:rsidR="006E7608" w:rsidRDefault="00257534" w:rsidP="00257534">
            <w:pPr>
              <w:jc w:val="left"/>
              <w:rPr>
                <w:rFonts w:ascii="宋体" w:hAnsi="宋体" w:cs="宋体"/>
                <w:color w:val="000000"/>
                <w:szCs w:val="21"/>
              </w:rPr>
            </w:pPr>
            <w:r>
              <w:rPr>
                <w:rFonts w:ascii="宋体" w:hAnsi="宋体" w:cs="宋体" w:hint="eastAsia"/>
                <w:color w:val="000000"/>
                <w:szCs w:val="21"/>
              </w:rPr>
              <w:t xml:space="preserve">7.电源：支持PoE供电和DC12V；内置扬声器支持喊话对讲，适合用于学校门口、工地入口等需要远程警告或沟通的区域 </w:t>
            </w:r>
            <w:r>
              <w:rPr>
                <w:rFonts w:ascii="宋体" w:hAnsi="宋体" w:cs="宋体" w:hint="eastAsia"/>
                <w:color w:val="000000"/>
                <w:szCs w:val="21"/>
              </w:rPr>
              <w:br/>
              <w:t>内置1颗CPU、GPU、NPU于一体的芯片。</w:t>
            </w:r>
            <w:r>
              <w:rPr>
                <w:rFonts w:ascii="宋体" w:hAnsi="宋体" w:cs="宋体" w:hint="eastAsia"/>
                <w:color w:val="000000"/>
                <w:szCs w:val="21"/>
              </w:rPr>
              <w:br/>
              <w:t>8.★具有AI-ISP图像质量提升功能，在低照度环境下，可自动调节预览场景视频画面中人脸、人体、车辆等目标及预览场景视频画面的区域曝光、亮度、色彩饱和度、对比度、锐度等。（提供具有CNAS或CMA标志的检验报告证明）</w:t>
            </w:r>
            <w:r>
              <w:rPr>
                <w:rFonts w:ascii="宋体" w:hAnsi="宋体" w:cs="宋体" w:hint="eastAsia"/>
                <w:color w:val="000000"/>
                <w:szCs w:val="21"/>
              </w:rPr>
              <w:br/>
              <w:t>9.★补光灯开启后，</w:t>
            </w:r>
            <w:r w:rsidRPr="00257534">
              <w:rPr>
                <w:rFonts w:ascii="宋体" w:hAnsi="宋体" w:cs="宋体" w:hint="eastAsia"/>
                <w:color w:val="0D0D0D" w:themeColor="text1" w:themeTint="F2"/>
                <w:szCs w:val="21"/>
              </w:rPr>
              <w:t>灯光应为椭圆形或其他形状</w:t>
            </w:r>
            <w:r>
              <w:rPr>
                <w:rFonts w:ascii="宋体" w:hAnsi="宋体" w:cs="宋体" w:hint="eastAsia"/>
                <w:color w:val="000000"/>
                <w:szCs w:val="21"/>
              </w:rPr>
              <w:t>，且补光灯均匀无波纹状、圆环状、麻点状、条纹状和不规则亮斑。（提供具有CNAS或CMA标志的检验报告证明）</w:t>
            </w:r>
            <w:r>
              <w:rPr>
                <w:rFonts w:ascii="宋体" w:hAnsi="宋体" w:cs="宋体" w:hint="eastAsia"/>
                <w:color w:val="000000"/>
                <w:szCs w:val="21"/>
              </w:rPr>
              <w:br/>
              <w:t>可通过IE浏览器或客户端开启白光补光。</w:t>
            </w:r>
            <w:r>
              <w:rPr>
                <w:rFonts w:ascii="宋体" w:hAnsi="宋体" w:cs="宋体" w:hint="eastAsia"/>
                <w:color w:val="000000"/>
                <w:szCs w:val="21"/>
              </w:rPr>
              <w:br/>
              <w:t>在低</w:t>
            </w:r>
            <w:proofErr w:type="gramStart"/>
            <w:r>
              <w:rPr>
                <w:rFonts w:ascii="宋体" w:hAnsi="宋体" w:cs="宋体" w:hint="eastAsia"/>
                <w:color w:val="000000"/>
                <w:szCs w:val="21"/>
              </w:rPr>
              <w:t>照环境</w:t>
            </w:r>
            <w:proofErr w:type="gramEnd"/>
            <w:r>
              <w:rPr>
                <w:rFonts w:ascii="宋体" w:hAnsi="宋体" w:cs="宋体" w:hint="eastAsia"/>
                <w:color w:val="000000"/>
                <w:szCs w:val="21"/>
              </w:rPr>
              <w:t>下，开启补光灯，样机可识别距离样机</w:t>
            </w:r>
            <w:r>
              <w:rPr>
                <w:rFonts w:ascii="Arial" w:hAnsi="Arial" w:cs="Arial"/>
                <w:color w:val="000000"/>
                <w:szCs w:val="21"/>
              </w:rPr>
              <w:t>≥</w:t>
            </w:r>
            <w:r>
              <w:rPr>
                <w:rFonts w:ascii="宋体" w:hAnsi="宋体" w:cs="宋体" w:hint="eastAsia"/>
                <w:color w:val="000000"/>
                <w:szCs w:val="21"/>
              </w:rPr>
              <w:t>30m</w:t>
            </w:r>
            <w:proofErr w:type="gramStart"/>
            <w:r>
              <w:rPr>
                <w:rFonts w:ascii="宋体" w:hAnsi="宋体" w:cs="宋体" w:hint="eastAsia"/>
                <w:color w:val="000000"/>
                <w:szCs w:val="21"/>
              </w:rPr>
              <w:t>处人体</w:t>
            </w:r>
            <w:proofErr w:type="gramEnd"/>
            <w:r>
              <w:rPr>
                <w:rFonts w:ascii="宋体" w:hAnsi="宋体" w:cs="宋体" w:hint="eastAsia"/>
                <w:color w:val="000000"/>
                <w:szCs w:val="21"/>
              </w:rPr>
              <w:t>轮廓。</w:t>
            </w:r>
            <w:r>
              <w:rPr>
                <w:rFonts w:ascii="宋体" w:hAnsi="宋体" w:cs="宋体" w:hint="eastAsia"/>
                <w:color w:val="000000"/>
                <w:szCs w:val="21"/>
              </w:rPr>
              <w:br/>
              <w:t>10.★具有日夜场景自适应功能，在白天和夜晚环境下，样机均可输出彩色图像，在夜晚自动开启补光</w:t>
            </w:r>
            <w:proofErr w:type="gramStart"/>
            <w:r>
              <w:rPr>
                <w:rFonts w:ascii="宋体" w:hAnsi="宋体" w:cs="宋体" w:hint="eastAsia"/>
                <w:color w:val="000000"/>
                <w:szCs w:val="21"/>
              </w:rPr>
              <w:t>灯条件</w:t>
            </w:r>
            <w:proofErr w:type="gramEnd"/>
            <w:r>
              <w:rPr>
                <w:rFonts w:ascii="宋体" w:hAnsi="宋体" w:cs="宋体" w:hint="eastAsia"/>
                <w:color w:val="000000"/>
                <w:szCs w:val="21"/>
              </w:rPr>
              <w:t>下，夜晚图像清晰度应不低于白天图像清晰度的</w:t>
            </w:r>
            <w:r>
              <w:rPr>
                <w:rFonts w:ascii="Arial" w:hAnsi="Arial" w:cs="Arial"/>
                <w:color w:val="000000"/>
                <w:szCs w:val="21"/>
              </w:rPr>
              <w:t>≥</w:t>
            </w:r>
            <w:r>
              <w:rPr>
                <w:rFonts w:ascii="宋体" w:hAnsi="宋体" w:cs="宋体" w:hint="eastAsia"/>
                <w:color w:val="000000"/>
                <w:szCs w:val="21"/>
              </w:rPr>
              <w:t>95%。（提供具有CNAS或CMA标志的检验报告证明）</w:t>
            </w:r>
            <w:r>
              <w:rPr>
                <w:rFonts w:ascii="宋体" w:hAnsi="宋体" w:cs="宋体" w:hint="eastAsia"/>
                <w:color w:val="000000"/>
                <w:szCs w:val="21"/>
              </w:rPr>
              <w:br/>
              <w:t>11.★支持对H.264、H.265编码格式的视频进行AI编码。开启AI编码功能后，视频编码格式、分辨率、</w:t>
            </w:r>
            <w:proofErr w:type="gramStart"/>
            <w:r>
              <w:rPr>
                <w:rFonts w:ascii="宋体" w:hAnsi="宋体" w:cs="宋体" w:hint="eastAsia"/>
                <w:color w:val="000000"/>
                <w:szCs w:val="21"/>
              </w:rPr>
              <w:t>帧率保持</w:t>
            </w:r>
            <w:proofErr w:type="gramEnd"/>
            <w:r>
              <w:rPr>
                <w:rFonts w:ascii="宋体" w:hAnsi="宋体" w:cs="宋体" w:hint="eastAsia"/>
                <w:color w:val="000000"/>
                <w:szCs w:val="21"/>
              </w:rPr>
              <w:t>不变（提供具有CNAS或CMA标志的检验报告证明）</w:t>
            </w:r>
            <w:r>
              <w:rPr>
                <w:rFonts w:cs="Calibri"/>
                <w:kern w:val="0"/>
                <w:sz w:val="16"/>
                <w:szCs w:val="16"/>
              </w:rPr>
              <w:br/>
            </w:r>
            <w:r w:rsidRPr="00C408FC">
              <w:rPr>
                <w:rFonts w:ascii="宋体" w:hAnsi="宋体" w:cs="宋体" w:hint="eastAsia"/>
                <w:color w:val="000000"/>
                <w:szCs w:val="21"/>
              </w:rPr>
              <w:t>12.★新增设备不能自成一套系统，要对接学校原有安防平台，保障校园监控平台统一管理，新增监控等设备项目必须完成互联互通，平台无缝对接。</w:t>
            </w:r>
          </w:p>
        </w:tc>
      </w:tr>
      <w:tr w:rsidR="006E7608">
        <w:trPr>
          <w:trHeight w:val="849"/>
          <w:jc w:val="center"/>
        </w:trPr>
        <w:tc>
          <w:tcPr>
            <w:tcW w:w="1810" w:type="dxa"/>
            <w:vAlign w:val="center"/>
          </w:tcPr>
          <w:p w:rsidR="006E7608" w:rsidRDefault="00257534">
            <w:pPr>
              <w:jc w:val="left"/>
            </w:pPr>
            <w:r>
              <w:rPr>
                <w:rFonts w:ascii="宋体" w:hAnsi="宋体" w:cs="宋体"/>
                <w:color w:val="000000"/>
                <w:szCs w:val="21"/>
              </w:rPr>
              <w:t>摄像机支架</w:t>
            </w:r>
          </w:p>
        </w:tc>
        <w:tc>
          <w:tcPr>
            <w:tcW w:w="7876" w:type="dxa"/>
            <w:vAlign w:val="center"/>
          </w:tcPr>
          <w:p w:rsidR="006E7608" w:rsidRDefault="00257534">
            <w:pPr>
              <w:jc w:val="left"/>
            </w:pPr>
            <w:r>
              <w:rPr>
                <w:rFonts w:ascii="宋体" w:hAnsi="宋体" w:cs="宋体"/>
                <w:color w:val="000000"/>
                <w:szCs w:val="21"/>
              </w:rPr>
              <w:t xml:space="preserve">颜色: 白 </w:t>
            </w:r>
            <w:r>
              <w:rPr>
                <w:rFonts w:ascii="宋体" w:hAnsi="宋体" w:cs="宋体"/>
                <w:color w:val="000000"/>
                <w:szCs w:val="21"/>
              </w:rPr>
              <w:br/>
              <w:t xml:space="preserve">材质: 铝合金 </w:t>
            </w:r>
          </w:p>
        </w:tc>
      </w:tr>
      <w:tr w:rsidR="006E7608">
        <w:trPr>
          <w:trHeight w:val="701"/>
          <w:jc w:val="center"/>
        </w:trPr>
        <w:tc>
          <w:tcPr>
            <w:tcW w:w="1810" w:type="dxa"/>
            <w:vAlign w:val="center"/>
          </w:tcPr>
          <w:p w:rsidR="006E7608" w:rsidRDefault="00257534">
            <w:pPr>
              <w:jc w:val="left"/>
              <w:rPr>
                <w:rFonts w:hAnsi="宋体" w:cs="宋体"/>
                <w:i/>
                <w:iCs/>
                <w:color w:val="FF0000"/>
              </w:rPr>
            </w:pPr>
            <w:r>
              <w:rPr>
                <w:rFonts w:ascii="宋体" w:hAnsi="宋体" w:cs="宋体"/>
                <w:color w:val="000000"/>
                <w:szCs w:val="21"/>
              </w:rPr>
              <w:t>16T硬盘</w:t>
            </w:r>
          </w:p>
        </w:tc>
        <w:tc>
          <w:tcPr>
            <w:tcW w:w="7876" w:type="dxa"/>
            <w:vAlign w:val="center"/>
          </w:tcPr>
          <w:p w:rsidR="006E7608" w:rsidRDefault="00257534">
            <w:pPr>
              <w:jc w:val="left"/>
              <w:rPr>
                <w:rFonts w:hAnsi="宋体" w:cs="宋体"/>
                <w:i/>
                <w:iCs/>
                <w:color w:val="FF0000"/>
              </w:rPr>
            </w:pPr>
            <w:r>
              <w:rPr>
                <w:rFonts w:ascii="宋体" w:hAnsi="宋体" w:cs="宋体"/>
                <w:color w:val="000000"/>
                <w:szCs w:val="21"/>
              </w:rPr>
              <w:t>16TB容量，3.5英寸，SATA3.0接口，7200RPM</w:t>
            </w:r>
          </w:p>
        </w:tc>
      </w:tr>
      <w:tr w:rsidR="006E7608">
        <w:trPr>
          <w:trHeight w:val="641"/>
          <w:jc w:val="center"/>
        </w:trPr>
        <w:tc>
          <w:tcPr>
            <w:tcW w:w="1810" w:type="dxa"/>
            <w:vAlign w:val="center"/>
          </w:tcPr>
          <w:p w:rsidR="006E7608" w:rsidRDefault="00257534">
            <w:pPr>
              <w:jc w:val="left"/>
              <w:rPr>
                <w:rFonts w:hAnsi="宋体" w:cs="宋体"/>
                <w:i/>
                <w:iCs/>
                <w:color w:val="FF0000"/>
              </w:rPr>
            </w:pPr>
            <w:r>
              <w:rPr>
                <w:rFonts w:ascii="宋体" w:hAnsi="宋体" w:cs="宋体" w:hint="eastAsia"/>
                <w:color w:val="000000"/>
                <w:szCs w:val="21"/>
              </w:rPr>
              <w:t>立杆</w:t>
            </w:r>
          </w:p>
        </w:tc>
        <w:tc>
          <w:tcPr>
            <w:tcW w:w="7876" w:type="dxa"/>
            <w:vAlign w:val="center"/>
          </w:tcPr>
          <w:p w:rsidR="006E7608" w:rsidRDefault="00257534">
            <w:pPr>
              <w:jc w:val="left"/>
              <w:rPr>
                <w:rFonts w:hAnsi="宋体" w:cs="宋体"/>
                <w:i/>
                <w:iCs/>
                <w:color w:val="FF0000"/>
              </w:rPr>
            </w:pPr>
            <w:r>
              <w:rPr>
                <w:rFonts w:ascii="宋体" w:hAnsi="宋体" w:cs="宋体" w:hint="eastAsia"/>
                <w:color w:val="000000"/>
                <w:szCs w:val="21"/>
              </w:rPr>
              <w:t>加厚钢材，含壁挂箱、地笼、横臂1米长两个</w:t>
            </w:r>
          </w:p>
        </w:tc>
      </w:tr>
      <w:tr w:rsidR="006E7608">
        <w:trPr>
          <w:trHeight w:val="739"/>
          <w:jc w:val="center"/>
        </w:trPr>
        <w:tc>
          <w:tcPr>
            <w:tcW w:w="1810" w:type="dxa"/>
            <w:vAlign w:val="center"/>
          </w:tcPr>
          <w:p w:rsidR="006E7608" w:rsidRDefault="00257534">
            <w:pPr>
              <w:jc w:val="left"/>
              <w:rPr>
                <w:rFonts w:hAnsi="宋体" w:cs="宋体"/>
                <w:i/>
                <w:iCs/>
                <w:color w:val="FF0000"/>
              </w:rPr>
            </w:pPr>
            <w:r>
              <w:rPr>
                <w:rFonts w:ascii="宋体" w:hAnsi="宋体" w:cs="宋体" w:hint="eastAsia"/>
                <w:color w:val="000000"/>
                <w:szCs w:val="21"/>
              </w:rPr>
              <w:t>光纤</w:t>
            </w:r>
          </w:p>
        </w:tc>
        <w:tc>
          <w:tcPr>
            <w:tcW w:w="7876" w:type="dxa"/>
            <w:vAlign w:val="center"/>
          </w:tcPr>
          <w:p w:rsidR="006E7608" w:rsidRDefault="00257534">
            <w:pPr>
              <w:jc w:val="left"/>
              <w:rPr>
                <w:rFonts w:hAnsi="宋体" w:cs="宋体"/>
                <w:i/>
                <w:iCs/>
                <w:color w:val="FF0000"/>
              </w:rPr>
            </w:pPr>
            <w:r>
              <w:rPr>
                <w:rFonts w:ascii="宋体" w:hAnsi="宋体" w:cs="宋体" w:hint="eastAsia"/>
                <w:color w:val="000000"/>
                <w:szCs w:val="21"/>
              </w:rPr>
              <w:t>GYTA6芯电信</w:t>
            </w:r>
            <w:proofErr w:type="gramStart"/>
            <w:r>
              <w:rPr>
                <w:rFonts w:ascii="宋体" w:hAnsi="宋体" w:cs="宋体" w:hint="eastAsia"/>
                <w:color w:val="000000"/>
                <w:szCs w:val="21"/>
              </w:rPr>
              <w:t>专用铠装单模</w:t>
            </w:r>
            <w:proofErr w:type="gramEnd"/>
            <w:r>
              <w:rPr>
                <w:rFonts w:ascii="宋体" w:hAnsi="宋体" w:cs="宋体" w:hint="eastAsia"/>
                <w:color w:val="000000"/>
                <w:szCs w:val="21"/>
              </w:rPr>
              <w:t>光缆</w:t>
            </w:r>
          </w:p>
        </w:tc>
      </w:tr>
      <w:tr w:rsidR="006E7608">
        <w:trPr>
          <w:trHeight w:val="466"/>
          <w:jc w:val="center"/>
        </w:trPr>
        <w:tc>
          <w:tcPr>
            <w:tcW w:w="1810" w:type="dxa"/>
            <w:vAlign w:val="center"/>
          </w:tcPr>
          <w:p w:rsidR="006E7608" w:rsidRDefault="00257534">
            <w:pPr>
              <w:jc w:val="left"/>
              <w:rPr>
                <w:rFonts w:hAnsi="宋体" w:cs="宋体"/>
                <w:i/>
                <w:iCs/>
                <w:color w:val="FF0000"/>
              </w:rPr>
            </w:pPr>
            <w:r>
              <w:rPr>
                <w:rFonts w:ascii="宋体" w:hAnsi="宋体" w:cs="宋体" w:hint="eastAsia"/>
                <w:color w:val="000000"/>
                <w:szCs w:val="21"/>
              </w:rPr>
              <w:t>网线</w:t>
            </w:r>
          </w:p>
        </w:tc>
        <w:tc>
          <w:tcPr>
            <w:tcW w:w="7876" w:type="dxa"/>
            <w:vAlign w:val="center"/>
          </w:tcPr>
          <w:p w:rsidR="006E7608" w:rsidRDefault="00257534">
            <w:pPr>
              <w:jc w:val="left"/>
              <w:rPr>
                <w:rFonts w:hAnsi="宋体" w:cs="宋体"/>
                <w:i/>
                <w:iCs/>
                <w:color w:val="FF0000"/>
              </w:rPr>
            </w:pPr>
            <w:r>
              <w:rPr>
                <w:rFonts w:ascii="宋体" w:hAnsi="宋体" w:cs="宋体" w:hint="eastAsia"/>
                <w:color w:val="000000"/>
                <w:szCs w:val="21"/>
              </w:rPr>
              <w:t>超六类无氧圆铜线（纯度99.99%）通过CE、ROHS、FCC认证</w:t>
            </w:r>
          </w:p>
        </w:tc>
      </w:tr>
      <w:tr w:rsidR="006E7608">
        <w:trPr>
          <w:trHeight w:val="861"/>
          <w:jc w:val="center"/>
        </w:trPr>
        <w:tc>
          <w:tcPr>
            <w:tcW w:w="1810" w:type="dxa"/>
            <w:vAlign w:val="center"/>
          </w:tcPr>
          <w:p w:rsidR="006E7608" w:rsidRDefault="00257534">
            <w:pPr>
              <w:jc w:val="left"/>
              <w:rPr>
                <w:rFonts w:hAnsi="宋体" w:cs="宋体"/>
                <w:i/>
                <w:iCs/>
                <w:color w:val="FF0000"/>
              </w:rPr>
            </w:pPr>
            <w:r>
              <w:rPr>
                <w:rFonts w:ascii="宋体" w:hAnsi="宋体" w:cs="宋体" w:hint="eastAsia"/>
                <w:color w:val="000000"/>
                <w:szCs w:val="21"/>
              </w:rPr>
              <w:t>电源线</w:t>
            </w:r>
          </w:p>
        </w:tc>
        <w:tc>
          <w:tcPr>
            <w:tcW w:w="7876" w:type="dxa"/>
            <w:vAlign w:val="center"/>
          </w:tcPr>
          <w:p w:rsidR="006E7608" w:rsidRDefault="00257534">
            <w:pPr>
              <w:jc w:val="left"/>
              <w:rPr>
                <w:rFonts w:hAnsi="宋体" w:cs="宋体"/>
                <w:i/>
                <w:iCs/>
                <w:color w:val="FF0000"/>
              </w:rPr>
            </w:pPr>
            <w:r>
              <w:rPr>
                <w:rFonts w:ascii="宋体" w:hAnsi="宋体" w:cs="宋体" w:hint="eastAsia"/>
                <w:color w:val="000000"/>
                <w:szCs w:val="21"/>
              </w:rPr>
              <w:t>RVV  2-1通过产品符合标准：GB/T 5023.（1~7）-2008 或JB/T 8734.（1~5）-1998标准的要求。</w:t>
            </w:r>
          </w:p>
        </w:tc>
      </w:tr>
      <w:tr w:rsidR="006E7608">
        <w:trPr>
          <w:trHeight w:val="1086"/>
          <w:jc w:val="center"/>
        </w:trPr>
        <w:tc>
          <w:tcPr>
            <w:tcW w:w="1810" w:type="dxa"/>
            <w:vAlign w:val="center"/>
          </w:tcPr>
          <w:p w:rsidR="006E7608" w:rsidRDefault="00257534">
            <w:pPr>
              <w:jc w:val="left"/>
              <w:rPr>
                <w:rFonts w:hAnsi="宋体" w:cs="宋体"/>
                <w:i/>
                <w:iCs/>
                <w:color w:val="FF0000"/>
              </w:rPr>
            </w:pPr>
            <w:r>
              <w:rPr>
                <w:rFonts w:ascii="宋体" w:hAnsi="宋体" w:cs="宋体" w:hint="eastAsia"/>
                <w:color w:val="000000"/>
                <w:szCs w:val="21"/>
              </w:rPr>
              <w:t>线管</w:t>
            </w:r>
          </w:p>
        </w:tc>
        <w:tc>
          <w:tcPr>
            <w:tcW w:w="7876" w:type="dxa"/>
            <w:vAlign w:val="center"/>
          </w:tcPr>
          <w:p w:rsidR="006E7608" w:rsidRDefault="00257534">
            <w:pPr>
              <w:jc w:val="left"/>
              <w:rPr>
                <w:rFonts w:hAnsi="宋体" w:cs="宋体"/>
                <w:i/>
                <w:iCs/>
                <w:color w:val="FF0000"/>
              </w:rPr>
            </w:pPr>
            <w:r>
              <w:rPr>
                <w:rFonts w:ascii="宋体" w:hAnsi="宋体" w:cs="宋体"/>
                <w:color w:val="000000"/>
                <w:szCs w:val="21"/>
              </w:rPr>
              <w:t>1.</w:t>
            </w:r>
            <w:r>
              <w:rPr>
                <w:rFonts w:ascii="宋体" w:hAnsi="宋体" w:cs="宋体" w:hint="eastAsia"/>
                <w:color w:val="000000"/>
                <w:szCs w:val="21"/>
              </w:rPr>
              <w:t>规格、材质</w:t>
            </w:r>
            <w:r>
              <w:rPr>
                <w:rFonts w:ascii="宋体" w:hAnsi="宋体" w:cs="宋体"/>
                <w:color w:val="000000"/>
                <w:szCs w:val="21"/>
              </w:rPr>
              <w:t>:PC25</w:t>
            </w:r>
            <w:r>
              <w:rPr>
                <w:rFonts w:ascii="宋体" w:hAnsi="宋体" w:cs="宋体"/>
                <w:color w:val="000000"/>
                <w:szCs w:val="21"/>
              </w:rPr>
              <w:br/>
              <w:t>2.</w:t>
            </w:r>
            <w:r>
              <w:rPr>
                <w:rFonts w:ascii="宋体" w:hAnsi="宋体" w:cs="宋体" w:hint="eastAsia"/>
                <w:color w:val="000000"/>
                <w:szCs w:val="21"/>
              </w:rPr>
              <w:t>配置形式</w:t>
            </w:r>
            <w:r>
              <w:rPr>
                <w:rFonts w:ascii="宋体" w:hAnsi="宋体" w:cs="宋体"/>
                <w:color w:val="000000"/>
                <w:szCs w:val="21"/>
              </w:rPr>
              <w:t>:</w:t>
            </w:r>
            <w:r>
              <w:rPr>
                <w:rFonts w:ascii="宋体" w:hAnsi="宋体" w:cs="宋体" w:hint="eastAsia"/>
                <w:color w:val="000000"/>
                <w:szCs w:val="21"/>
              </w:rPr>
              <w:t>暗配</w:t>
            </w:r>
            <w:r>
              <w:rPr>
                <w:rFonts w:ascii="宋体" w:hAnsi="宋体" w:cs="宋体"/>
                <w:color w:val="000000"/>
                <w:szCs w:val="21"/>
              </w:rPr>
              <w:br/>
              <w:t>3.</w:t>
            </w:r>
            <w:r>
              <w:rPr>
                <w:rFonts w:ascii="宋体" w:hAnsi="宋体" w:cs="宋体" w:hint="eastAsia"/>
                <w:color w:val="000000"/>
                <w:szCs w:val="21"/>
              </w:rPr>
              <w:t>其他</w:t>
            </w:r>
            <w:r>
              <w:rPr>
                <w:rFonts w:ascii="宋体" w:hAnsi="宋体" w:cs="宋体"/>
                <w:color w:val="000000"/>
                <w:szCs w:val="21"/>
              </w:rPr>
              <w:t>:</w:t>
            </w:r>
            <w:r>
              <w:rPr>
                <w:rFonts w:ascii="宋体" w:hAnsi="宋体" w:cs="宋体" w:hint="eastAsia"/>
                <w:color w:val="000000"/>
                <w:szCs w:val="21"/>
              </w:rPr>
              <w:t>满足设计及规范要求</w:t>
            </w:r>
          </w:p>
        </w:tc>
      </w:tr>
      <w:tr w:rsidR="006E7608">
        <w:trPr>
          <w:trHeight w:val="1036"/>
          <w:jc w:val="center"/>
        </w:trPr>
        <w:tc>
          <w:tcPr>
            <w:tcW w:w="1810" w:type="dxa"/>
            <w:vAlign w:val="center"/>
          </w:tcPr>
          <w:p w:rsidR="006E7608" w:rsidRDefault="00257534">
            <w:pPr>
              <w:jc w:val="center"/>
              <w:rPr>
                <w:rFonts w:hAnsi="宋体" w:cs="宋体"/>
                <w:i/>
                <w:iCs/>
                <w:color w:val="FF0000"/>
              </w:rPr>
            </w:pPr>
            <w:r>
              <w:rPr>
                <w:rFonts w:ascii="宋体" w:hAnsi="宋体" w:cs="宋体"/>
                <w:color w:val="000000"/>
                <w:szCs w:val="21"/>
              </w:rPr>
              <w:lastRenderedPageBreak/>
              <w:t>8口POE千兆交换机</w:t>
            </w:r>
          </w:p>
        </w:tc>
        <w:tc>
          <w:tcPr>
            <w:tcW w:w="7876" w:type="dxa"/>
            <w:vAlign w:val="center"/>
          </w:tcPr>
          <w:p w:rsidR="006E7608" w:rsidRDefault="00257534">
            <w:pPr>
              <w:jc w:val="left"/>
              <w:rPr>
                <w:rFonts w:hAnsi="宋体" w:cs="宋体"/>
                <w:i/>
                <w:iCs/>
                <w:color w:val="FF0000"/>
              </w:rPr>
            </w:pPr>
            <w:r>
              <w:rPr>
                <w:rFonts w:ascii="宋体" w:hAnsi="宋体" w:cs="宋体" w:hint="eastAsia"/>
                <w:color w:val="000000"/>
                <w:szCs w:val="21"/>
              </w:rPr>
              <w:t>提供</w:t>
            </w:r>
            <w:r>
              <w:rPr>
                <w:rFonts w:ascii="宋体" w:hAnsi="宋体" w:cs="宋体"/>
                <w:color w:val="000000"/>
                <w:szCs w:val="21"/>
              </w:rPr>
              <w:t>8</w:t>
            </w:r>
            <w:r>
              <w:rPr>
                <w:rFonts w:ascii="宋体" w:hAnsi="宋体" w:cs="宋体" w:hint="eastAsia"/>
                <w:color w:val="000000"/>
                <w:szCs w:val="21"/>
              </w:rPr>
              <w:t>个</w:t>
            </w:r>
            <w:proofErr w:type="gramStart"/>
            <w:r>
              <w:rPr>
                <w:rFonts w:ascii="宋体" w:hAnsi="宋体" w:cs="宋体" w:hint="eastAsia"/>
                <w:color w:val="000000"/>
                <w:szCs w:val="21"/>
              </w:rPr>
              <w:t>千兆电口</w:t>
            </w:r>
            <w:proofErr w:type="gramEnd"/>
            <w:r>
              <w:rPr>
                <w:rFonts w:ascii="宋体" w:hAnsi="宋体" w:cs="宋体" w:hint="eastAsia"/>
                <w:color w:val="000000"/>
                <w:szCs w:val="21"/>
              </w:rPr>
              <w:t>，</w:t>
            </w:r>
            <w:r>
              <w:rPr>
                <w:rFonts w:ascii="宋体" w:hAnsi="宋体" w:cs="宋体"/>
                <w:color w:val="000000"/>
                <w:szCs w:val="21"/>
              </w:rPr>
              <w:t>1</w:t>
            </w:r>
            <w:r>
              <w:rPr>
                <w:rFonts w:ascii="宋体" w:hAnsi="宋体" w:cs="宋体" w:hint="eastAsia"/>
                <w:color w:val="000000"/>
                <w:szCs w:val="21"/>
              </w:rPr>
              <w:t>个</w:t>
            </w:r>
            <w:proofErr w:type="gramStart"/>
            <w:r>
              <w:rPr>
                <w:rFonts w:ascii="宋体" w:hAnsi="宋体" w:cs="宋体" w:hint="eastAsia"/>
                <w:color w:val="000000"/>
                <w:szCs w:val="21"/>
              </w:rPr>
              <w:t>千兆电口</w:t>
            </w:r>
            <w:proofErr w:type="gramEnd"/>
            <w:r>
              <w:rPr>
                <w:rFonts w:ascii="宋体" w:hAnsi="宋体" w:cs="宋体" w:hint="eastAsia"/>
                <w:color w:val="000000"/>
                <w:szCs w:val="21"/>
              </w:rPr>
              <w:t>，</w:t>
            </w:r>
            <w:r>
              <w:rPr>
                <w:rFonts w:ascii="宋体" w:hAnsi="宋体" w:cs="宋体"/>
                <w:color w:val="000000"/>
                <w:szCs w:val="21"/>
              </w:rPr>
              <w:t>1</w:t>
            </w:r>
            <w:r>
              <w:rPr>
                <w:rFonts w:ascii="宋体" w:hAnsi="宋体" w:cs="宋体" w:hint="eastAsia"/>
                <w:color w:val="000000"/>
                <w:szCs w:val="21"/>
              </w:rPr>
              <w:t>个</w:t>
            </w:r>
            <w:proofErr w:type="gramStart"/>
            <w:r>
              <w:rPr>
                <w:rFonts w:ascii="宋体" w:hAnsi="宋体" w:cs="宋体" w:hint="eastAsia"/>
                <w:color w:val="000000"/>
                <w:szCs w:val="21"/>
              </w:rPr>
              <w:t>千兆光口</w:t>
            </w:r>
            <w:proofErr w:type="gramEnd"/>
          </w:p>
        </w:tc>
      </w:tr>
      <w:tr w:rsidR="006E7608">
        <w:trPr>
          <w:trHeight w:val="1074"/>
          <w:jc w:val="center"/>
        </w:trPr>
        <w:tc>
          <w:tcPr>
            <w:tcW w:w="1810" w:type="dxa"/>
            <w:vAlign w:val="center"/>
          </w:tcPr>
          <w:p w:rsidR="006E7608" w:rsidRDefault="00257534">
            <w:pPr>
              <w:jc w:val="left"/>
              <w:rPr>
                <w:rFonts w:hAnsi="宋体" w:cs="宋体"/>
                <w:i/>
                <w:iCs/>
                <w:color w:val="FF0000"/>
              </w:rPr>
            </w:pPr>
            <w:r>
              <w:rPr>
                <w:rFonts w:ascii="宋体" w:hAnsi="宋体" w:cs="宋体" w:hint="eastAsia"/>
                <w:color w:val="000000"/>
                <w:szCs w:val="21"/>
              </w:rPr>
              <w:t>光纤收发器</w:t>
            </w:r>
          </w:p>
        </w:tc>
        <w:tc>
          <w:tcPr>
            <w:tcW w:w="7876" w:type="dxa"/>
            <w:vAlign w:val="center"/>
          </w:tcPr>
          <w:p w:rsidR="006E7608" w:rsidRDefault="00257534">
            <w:pPr>
              <w:jc w:val="left"/>
              <w:rPr>
                <w:rFonts w:hAnsi="宋体" w:cs="宋体"/>
                <w:i/>
                <w:iCs/>
                <w:color w:val="FF0000"/>
              </w:rPr>
            </w:pPr>
            <w:r>
              <w:rPr>
                <w:rFonts w:ascii="宋体" w:hAnsi="宋体" w:cs="宋体"/>
                <w:color w:val="000000"/>
                <w:szCs w:val="21"/>
              </w:rPr>
              <w:t>10/100/1000M</w:t>
            </w:r>
            <w:r>
              <w:rPr>
                <w:rFonts w:ascii="宋体" w:hAnsi="宋体" w:cs="宋体" w:hint="eastAsia"/>
                <w:color w:val="000000"/>
                <w:szCs w:val="21"/>
              </w:rPr>
              <w:t>自适应光纤收发器</w:t>
            </w:r>
          </w:p>
        </w:tc>
      </w:tr>
      <w:tr w:rsidR="006E7608">
        <w:trPr>
          <w:trHeight w:val="961"/>
          <w:jc w:val="center"/>
        </w:trPr>
        <w:tc>
          <w:tcPr>
            <w:tcW w:w="1810" w:type="dxa"/>
            <w:vAlign w:val="center"/>
          </w:tcPr>
          <w:p w:rsidR="006E7608" w:rsidRDefault="00257534">
            <w:pPr>
              <w:jc w:val="left"/>
              <w:rPr>
                <w:rFonts w:hAnsi="宋体" w:cs="宋体"/>
                <w:i/>
                <w:iCs/>
                <w:color w:val="FF0000"/>
              </w:rPr>
            </w:pPr>
            <w:r>
              <w:rPr>
                <w:rFonts w:ascii="宋体" w:hAnsi="宋体" w:cs="宋体" w:hint="eastAsia"/>
                <w:color w:val="000000"/>
                <w:szCs w:val="21"/>
              </w:rPr>
              <w:t>电源适配器</w:t>
            </w:r>
          </w:p>
        </w:tc>
        <w:tc>
          <w:tcPr>
            <w:tcW w:w="7876" w:type="dxa"/>
            <w:vAlign w:val="center"/>
          </w:tcPr>
          <w:p w:rsidR="006E7608" w:rsidRDefault="00257534">
            <w:pPr>
              <w:jc w:val="left"/>
              <w:rPr>
                <w:rFonts w:hAnsi="宋体" w:cs="宋体"/>
                <w:i/>
                <w:iCs/>
                <w:color w:val="FF0000"/>
              </w:rPr>
            </w:pPr>
            <w:r>
              <w:rPr>
                <w:rFonts w:ascii="宋体" w:hAnsi="宋体" w:cs="宋体"/>
                <w:color w:val="000000"/>
                <w:szCs w:val="21"/>
              </w:rPr>
              <w:t>2A</w:t>
            </w:r>
            <w:r>
              <w:rPr>
                <w:rFonts w:ascii="宋体" w:hAnsi="宋体" w:cs="宋体" w:hint="eastAsia"/>
                <w:color w:val="000000"/>
                <w:szCs w:val="21"/>
              </w:rPr>
              <w:t>变压器</w:t>
            </w:r>
          </w:p>
        </w:tc>
      </w:tr>
      <w:tr w:rsidR="006E7608">
        <w:trPr>
          <w:trHeight w:val="1046"/>
          <w:jc w:val="center"/>
        </w:trPr>
        <w:tc>
          <w:tcPr>
            <w:tcW w:w="1810" w:type="dxa"/>
            <w:vAlign w:val="center"/>
          </w:tcPr>
          <w:p w:rsidR="006E7608" w:rsidRDefault="00257534">
            <w:pPr>
              <w:jc w:val="left"/>
              <w:rPr>
                <w:rFonts w:hAnsi="宋体" w:cs="宋体"/>
                <w:i/>
                <w:iCs/>
                <w:color w:val="FF0000"/>
              </w:rPr>
            </w:pPr>
            <w:r>
              <w:rPr>
                <w:rFonts w:ascii="宋体" w:hAnsi="宋体" w:cs="宋体" w:hint="eastAsia"/>
                <w:color w:val="000000"/>
                <w:szCs w:val="21"/>
              </w:rPr>
              <w:t>视频监控系统</w:t>
            </w:r>
          </w:p>
        </w:tc>
        <w:tc>
          <w:tcPr>
            <w:tcW w:w="7876" w:type="dxa"/>
            <w:vAlign w:val="center"/>
          </w:tcPr>
          <w:p w:rsidR="006E7608" w:rsidRDefault="00257534">
            <w:pPr>
              <w:jc w:val="left"/>
              <w:rPr>
                <w:rFonts w:hAnsi="宋体" w:cs="宋体"/>
                <w:i/>
                <w:iCs/>
                <w:color w:val="FF0000"/>
              </w:rPr>
            </w:pPr>
            <w:r>
              <w:rPr>
                <w:rFonts w:ascii="宋体" w:hAnsi="宋体" w:cs="宋体" w:hint="eastAsia"/>
                <w:color w:val="000000"/>
                <w:szCs w:val="21"/>
              </w:rPr>
              <w:t>★视频通道管理个数授权（</w:t>
            </w:r>
            <w:r w:rsidRPr="00257534">
              <w:rPr>
                <w:rFonts w:ascii="宋体" w:hAnsi="宋体" w:cs="宋体" w:hint="eastAsia"/>
                <w:color w:val="000000"/>
                <w:szCs w:val="21"/>
              </w:rPr>
              <w:t>统一接入学校现有安防管理平台系统进行管理互联互通、平台无缝对接）</w:t>
            </w:r>
            <w:r w:rsidR="00C408FC">
              <w:rPr>
                <w:rFonts w:ascii="宋体" w:hAnsi="宋体" w:cs="宋体" w:hint="eastAsia"/>
                <w:color w:val="000000"/>
                <w:szCs w:val="21"/>
              </w:rPr>
              <w:t>。</w:t>
            </w:r>
          </w:p>
        </w:tc>
      </w:tr>
    </w:tbl>
    <w:p w:rsidR="006E7608" w:rsidRDefault="006E7608"/>
    <w:p w:rsidR="006E7608" w:rsidRDefault="00257534">
      <w:pPr>
        <w:widowControl/>
        <w:jc w:val="left"/>
      </w:pPr>
      <w:r>
        <w:br w:type="page"/>
      </w:r>
    </w:p>
    <w:p w:rsidR="006E7608" w:rsidRDefault="00257534">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第四章 询价及评审办法</w:t>
      </w:r>
    </w:p>
    <w:p w:rsidR="006E7608" w:rsidRDefault="00257534">
      <w:pPr>
        <w:spacing w:line="360" w:lineRule="auto"/>
        <w:rPr>
          <w:rFonts w:ascii="宋体" w:hAnsi="宋体" w:cs="宋体"/>
          <w:b/>
          <w:bCs/>
          <w:sz w:val="24"/>
          <w:szCs w:val="32"/>
        </w:rPr>
      </w:pPr>
      <w:r>
        <w:rPr>
          <w:rFonts w:ascii="宋体" w:hAnsi="宋体" w:cs="宋体" w:hint="eastAsia"/>
          <w:b/>
          <w:bCs/>
          <w:sz w:val="24"/>
          <w:szCs w:val="32"/>
        </w:rPr>
        <w:t>一、询价开启</w:t>
      </w:r>
    </w:p>
    <w:p w:rsidR="006E7608" w:rsidRDefault="00257534">
      <w:pPr>
        <w:spacing w:line="360" w:lineRule="auto"/>
        <w:ind w:firstLineChars="200" w:firstLine="480"/>
        <w:rPr>
          <w:rFonts w:ascii="宋体" w:hAnsi="宋体" w:cs="宋体"/>
          <w:sz w:val="24"/>
          <w:szCs w:val="32"/>
        </w:rPr>
      </w:pPr>
      <w:r>
        <w:rPr>
          <w:rFonts w:ascii="宋体" w:hAnsi="宋体" w:cs="宋体" w:hint="eastAsia"/>
          <w:sz w:val="24"/>
          <w:szCs w:val="32"/>
        </w:rPr>
        <w:t>1.采购人按询价文件规定的时间和地点组织开始，询价供应商须派代表参加。</w:t>
      </w:r>
    </w:p>
    <w:p w:rsidR="006E7608" w:rsidRDefault="00257534">
      <w:pPr>
        <w:spacing w:line="360" w:lineRule="auto"/>
        <w:ind w:firstLineChars="200" w:firstLine="480"/>
        <w:rPr>
          <w:rFonts w:ascii="宋体" w:hAnsi="宋体" w:cs="宋体"/>
          <w:sz w:val="24"/>
          <w:szCs w:val="32"/>
        </w:rPr>
      </w:pPr>
      <w:r>
        <w:rPr>
          <w:rFonts w:ascii="宋体" w:hAnsi="宋体" w:cs="宋体" w:hint="eastAsia"/>
          <w:sz w:val="24"/>
          <w:szCs w:val="32"/>
        </w:rPr>
        <w:t>2.询价供应商查验报价文件密封情况，并确认无误。</w:t>
      </w:r>
    </w:p>
    <w:p w:rsidR="006E7608" w:rsidRDefault="00257534">
      <w:pPr>
        <w:spacing w:line="360" w:lineRule="auto"/>
        <w:ind w:firstLineChars="200" w:firstLine="480"/>
        <w:rPr>
          <w:rFonts w:ascii="宋体" w:hAnsi="宋体" w:cs="宋体"/>
          <w:sz w:val="24"/>
          <w:szCs w:val="32"/>
        </w:rPr>
      </w:pPr>
      <w:r>
        <w:rPr>
          <w:rFonts w:ascii="宋体" w:hAnsi="宋体" w:cs="宋体" w:hint="eastAsia"/>
          <w:sz w:val="24"/>
          <w:szCs w:val="32"/>
        </w:rPr>
        <w:t>3.供应商离场。</w:t>
      </w:r>
    </w:p>
    <w:p w:rsidR="006E7608" w:rsidRDefault="00257534">
      <w:pPr>
        <w:spacing w:line="360" w:lineRule="auto"/>
        <w:rPr>
          <w:rFonts w:ascii="宋体" w:hAnsi="宋体" w:cs="宋体"/>
          <w:b/>
          <w:bCs/>
          <w:sz w:val="24"/>
          <w:szCs w:val="32"/>
        </w:rPr>
      </w:pPr>
      <w:r>
        <w:rPr>
          <w:rFonts w:ascii="宋体" w:hAnsi="宋体" w:cs="宋体" w:hint="eastAsia"/>
          <w:b/>
          <w:bCs/>
          <w:sz w:val="24"/>
          <w:szCs w:val="32"/>
        </w:rPr>
        <w:t>二、询价程序</w:t>
      </w:r>
    </w:p>
    <w:p w:rsidR="006E7608" w:rsidRDefault="00257534">
      <w:pPr>
        <w:spacing w:line="360" w:lineRule="auto"/>
        <w:ind w:firstLineChars="200" w:firstLine="480"/>
        <w:rPr>
          <w:rFonts w:ascii="宋体" w:hAnsi="宋体" w:cs="宋体"/>
          <w:sz w:val="24"/>
          <w:szCs w:val="32"/>
        </w:rPr>
      </w:pPr>
      <w:r>
        <w:rPr>
          <w:rFonts w:ascii="宋体" w:hAnsi="宋体" w:cs="宋体" w:hint="eastAsia"/>
          <w:sz w:val="24"/>
          <w:szCs w:val="32"/>
        </w:rPr>
        <w:t>1.组成询价小组：询价小组由3人或3人以上的单数组成。</w:t>
      </w:r>
    </w:p>
    <w:p w:rsidR="006E7608" w:rsidRDefault="00257534">
      <w:pPr>
        <w:spacing w:line="360" w:lineRule="auto"/>
        <w:ind w:firstLineChars="200" w:firstLine="480"/>
        <w:rPr>
          <w:rFonts w:ascii="宋体" w:hAnsi="宋体" w:cs="宋体"/>
          <w:sz w:val="24"/>
          <w:szCs w:val="32"/>
        </w:rPr>
      </w:pPr>
      <w:r>
        <w:rPr>
          <w:rFonts w:ascii="宋体" w:hAnsi="宋体" w:cs="宋体" w:hint="eastAsia"/>
          <w:sz w:val="24"/>
          <w:szCs w:val="32"/>
        </w:rPr>
        <w:t>2.初步评审：询价小组审查询价供应商资格证明文件和</w:t>
      </w:r>
      <w:proofErr w:type="gramStart"/>
      <w:r>
        <w:rPr>
          <w:rFonts w:ascii="宋体" w:hAnsi="宋体" w:cs="宋体" w:hint="eastAsia"/>
          <w:sz w:val="24"/>
          <w:szCs w:val="32"/>
        </w:rPr>
        <w:t>响应书</w:t>
      </w:r>
      <w:proofErr w:type="gramEnd"/>
      <w:r>
        <w:rPr>
          <w:rFonts w:ascii="宋体" w:hAnsi="宋体" w:cs="宋体" w:hint="eastAsia"/>
          <w:sz w:val="24"/>
          <w:szCs w:val="32"/>
        </w:rPr>
        <w:t>是否符合询价文件的基本要求、内容是否完整、价格构成有无计算错误、文件签署是否齐全等。资格审查通过后，询价小组就有关商务、技术、报价等内容与供应商分别进行评审，在评审中，询价的任何一方不得透露与询价有关的其他供应商的技术资料或者其他与询价有关的信息。初步评审未通过的供应商，其报价无效。</w:t>
      </w:r>
    </w:p>
    <w:p w:rsidR="006E7608" w:rsidRDefault="006E7608">
      <w:pPr>
        <w:spacing w:line="360" w:lineRule="auto"/>
        <w:jc w:val="center"/>
        <w:rPr>
          <w:b/>
          <w:bCs/>
          <w:sz w:val="20"/>
          <w:szCs w:val="20"/>
        </w:rPr>
      </w:pPr>
    </w:p>
    <w:p w:rsidR="006E7608" w:rsidRDefault="00257534">
      <w:pPr>
        <w:spacing w:line="360" w:lineRule="auto"/>
        <w:jc w:val="center"/>
        <w:rPr>
          <w:b/>
          <w:bCs/>
          <w:sz w:val="28"/>
          <w:szCs w:val="28"/>
        </w:rPr>
      </w:pPr>
      <w:r>
        <w:rPr>
          <w:rFonts w:hint="eastAsia"/>
          <w:b/>
          <w:bCs/>
          <w:sz w:val="28"/>
          <w:szCs w:val="28"/>
        </w:rPr>
        <w:t>初步评审内容</w:t>
      </w:r>
    </w:p>
    <w:p w:rsidR="006E7608" w:rsidRDefault="00257534">
      <w:pPr>
        <w:spacing w:line="360" w:lineRule="auto"/>
        <w:ind w:firstLineChars="100" w:firstLine="240"/>
        <w:rPr>
          <w:rFonts w:ascii="宋体" w:hAnsi="宋体" w:cs="楷体"/>
          <w:kern w:val="0"/>
          <w:sz w:val="24"/>
        </w:rPr>
      </w:pPr>
      <w:r>
        <w:rPr>
          <w:rFonts w:ascii="宋体" w:hAnsi="宋体" w:cs="楷体" w:hint="eastAsia"/>
          <w:kern w:val="0"/>
          <w:sz w:val="24"/>
        </w:rPr>
        <w:t>供应商根据采购文件第六章 报价响应文件格式中的要求提供，评审小组将根据本表所述内容进行评审，未通过初步评审的供应商的响应文件做无效响应处理。</w:t>
      </w:r>
    </w:p>
    <w:tbl>
      <w:tblPr>
        <w:tblW w:w="51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7649"/>
      </w:tblGrid>
      <w:tr w:rsidR="006E7608">
        <w:trPr>
          <w:trHeight w:val="567"/>
          <w:jc w:val="center"/>
        </w:trPr>
        <w:tc>
          <w:tcPr>
            <w:tcW w:w="1132" w:type="pct"/>
            <w:vAlign w:val="center"/>
          </w:tcPr>
          <w:p w:rsidR="006E7608" w:rsidRDefault="00257534">
            <w:pPr>
              <w:spacing w:line="280" w:lineRule="exact"/>
              <w:ind w:leftChars="-50" w:left="-105" w:rightChars="-50" w:right="-105"/>
              <w:jc w:val="center"/>
              <w:rPr>
                <w:rFonts w:ascii="宋体" w:hAnsi="宋体" w:cs="Times"/>
                <w:b/>
                <w:bCs/>
                <w:sz w:val="24"/>
              </w:rPr>
            </w:pPr>
            <w:r>
              <w:rPr>
                <w:rFonts w:ascii="宋体" w:hAnsi="宋体" w:cs="Times" w:hint="eastAsia"/>
                <w:b/>
                <w:bCs/>
                <w:sz w:val="24"/>
              </w:rPr>
              <w:t>评审项目</w:t>
            </w:r>
          </w:p>
        </w:tc>
        <w:tc>
          <w:tcPr>
            <w:tcW w:w="3867" w:type="pct"/>
            <w:vAlign w:val="center"/>
          </w:tcPr>
          <w:p w:rsidR="006E7608" w:rsidRDefault="00257534">
            <w:pPr>
              <w:spacing w:line="280" w:lineRule="exact"/>
              <w:ind w:leftChars="-50" w:left="-105" w:rightChars="-50" w:right="-105"/>
              <w:jc w:val="center"/>
              <w:rPr>
                <w:rFonts w:ascii="宋体" w:hAnsi="宋体" w:cs="Times"/>
                <w:b/>
                <w:bCs/>
                <w:sz w:val="24"/>
              </w:rPr>
            </w:pPr>
            <w:r>
              <w:rPr>
                <w:rFonts w:ascii="宋体" w:hAnsi="宋体" w:cs="Times" w:hint="eastAsia"/>
                <w:b/>
                <w:bCs/>
                <w:sz w:val="24"/>
              </w:rPr>
              <w:t>评审原则</w:t>
            </w:r>
          </w:p>
        </w:tc>
      </w:tr>
      <w:tr w:rsidR="006E7608">
        <w:trPr>
          <w:trHeight w:val="812"/>
          <w:jc w:val="center"/>
        </w:trPr>
        <w:tc>
          <w:tcPr>
            <w:tcW w:w="1132" w:type="pct"/>
            <w:vAlign w:val="center"/>
          </w:tcPr>
          <w:p w:rsidR="006E7608" w:rsidRDefault="00257534">
            <w:pPr>
              <w:spacing w:line="280" w:lineRule="exact"/>
              <w:ind w:leftChars="-50" w:left="-105" w:rightChars="-50" w:right="-105"/>
              <w:jc w:val="center"/>
              <w:rPr>
                <w:rFonts w:ascii="宋体" w:hAnsi="宋体" w:cs="Times"/>
                <w:sz w:val="22"/>
                <w:szCs w:val="22"/>
              </w:rPr>
            </w:pPr>
            <w:r>
              <w:rPr>
                <w:rFonts w:ascii="宋体" w:hAnsi="宋体" w:cs="Times" w:hint="eastAsia"/>
                <w:sz w:val="22"/>
                <w:szCs w:val="22"/>
              </w:rPr>
              <w:t>报价一览表</w:t>
            </w:r>
          </w:p>
        </w:tc>
        <w:tc>
          <w:tcPr>
            <w:tcW w:w="3867" w:type="pct"/>
            <w:vAlign w:val="center"/>
          </w:tcPr>
          <w:p w:rsidR="006E7608" w:rsidRDefault="00257534">
            <w:pPr>
              <w:spacing w:line="280" w:lineRule="exact"/>
              <w:ind w:rightChars="-50" w:right="-105"/>
              <w:jc w:val="left"/>
              <w:rPr>
                <w:rFonts w:ascii="宋体" w:hAnsi="宋体" w:cs="Times"/>
                <w:sz w:val="22"/>
                <w:szCs w:val="22"/>
              </w:rPr>
            </w:pPr>
            <w:r>
              <w:rPr>
                <w:rFonts w:ascii="宋体" w:hAnsi="宋体" w:cs="Times" w:hint="eastAsia"/>
                <w:sz w:val="22"/>
                <w:szCs w:val="22"/>
              </w:rPr>
              <w:t>有，报价未超预算或最高限价、交货地点、交货完工期、质保期、质量要求、分项报价表中的产品、数量符合采购文件要求且未提供备选方案。</w:t>
            </w:r>
          </w:p>
        </w:tc>
      </w:tr>
      <w:tr w:rsidR="006E7608">
        <w:trPr>
          <w:trHeight w:val="692"/>
          <w:jc w:val="center"/>
        </w:trPr>
        <w:tc>
          <w:tcPr>
            <w:tcW w:w="1132" w:type="pct"/>
            <w:vAlign w:val="center"/>
          </w:tcPr>
          <w:p w:rsidR="006E7608" w:rsidRDefault="00257534">
            <w:pPr>
              <w:spacing w:line="280" w:lineRule="exact"/>
              <w:ind w:leftChars="-50" w:left="-105" w:rightChars="-50" w:right="-105"/>
              <w:jc w:val="center"/>
              <w:rPr>
                <w:rFonts w:ascii="宋体" w:hAnsi="宋体" w:cs="Times"/>
                <w:sz w:val="22"/>
                <w:szCs w:val="22"/>
              </w:rPr>
            </w:pPr>
            <w:r>
              <w:rPr>
                <w:rFonts w:ascii="宋体" w:hAnsi="宋体" w:cs="Times" w:hint="eastAsia"/>
                <w:sz w:val="22"/>
                <w:szCs w:val="22"/>
              </w:rPr>
              <w:t>营业执照</w:t>
            </w:r>
          </w:p>
        </w:tc>
        <w:tc>
          <w:tcPr>
            <w:tcW w:w="3867" w:type="pct"/>
            <w:vAlign w:val="center"/>
          </w:tcPr>
          <w:p w:rsidR="006E7608" w:rsidRDefault="00257534">
            <w:pPr>
              <w:spacing w:line="280" w:lineRule="exact"/>
              <w:ind w:rightChars="-50" w:right="-105"/>
              <w:jc w:val="left"/>
              <w:rPr>
                <w:rFonts w:ascii="宋体" w:hAnsi="宋体" w:cs="Times"/>
                <w:sz w:val="22"/>
                <w:szCs w:val="22"/>
              </w:rPr>
            </w:pPr>
            <w:r>
              <w:rPr>
                <w:rFonts w:ascii="宋体" w:hAnsi="宋体" w:cs="Times" w:hint="eastAsia"/>
                <w:sz w:val="22"/>
                <w:szCs w:val="22"/>
              </w:rPr>
              <w:t>具备独立承担独立民事责任的能力，提供供应商营业执照复印件并加盖供应商公章。</w:t>
            </w:r>
          </w:p>
        </w:tc>
      </w:tr>
      <w:tr w:rsidR="006E7608">
        <w:trPr>
          <w:trHeight w:val="568"/>
          <w:jc w:val="center"/>
        </w:trPr>
        <w:tc>
          <w:tcPr>
            <w:tcW w:w="1132" w:type="pct"/>
            <w:vAlign w:val="center"/>
          </w:tcPr>
          <w:p w:rsidR="006E7608" w:rsidRDefault="00257534">
            <w:pPr>
              <w:spacing w:line="280" w:lineRule="exact"/>
              <w:ind w:leftChars="-50" w:left="-105" w:rightChars="-50" w:right="-105"/>
              <w:jc w:val="center"/>
              <w:rPr>
                <w:rFonts w:ascii="宋体" w:hAnsi="宋体" w:cs="Times"/>
                <w:sz w:val="22"/>
                <w:szCs w:val="22"/>
              </w:rPr>
            </w:pPr>
            <w:r>
              <w:rPr>
                <w:rFonts w:ascii="宋体" w:hAnsi="宋体" w:cs="Times" w:hint="eastAsia"/>
                <w:sz w:val="22"/>
                <w:szCs w:val="22"/>
              </w:rPr>
              <w:t>授权委托书</w:t>
            </w:r>
          </w:p>
        </w:tc>
        <w:tc>
          <w:tcPr>
            <w:tcW w:w="3867" w:type="pct"/>
            <w:vAlign w:val="center"/>
          </w:tcPr>
          <w:p w:rsidR="006E7608" w:rsidRDefault="00257534">
            <w:pPr>
              <w:spacing w:line="280" w:lineRule="exact"/>
              <w:ind w:rightChars="-50" w:right="-105"/>
              <w:jc w:val="left"/>
              <w:rPr>
                <w:rFonts w:ascii="宋体" w:hAnsi="宋体" w:cs="Times"/>
                <w:sz w:val="22"/>
                <w:szCs w:val="22"/>
              </w:rPr>
            </w:pPr>
            <w:r>
              <w:rPr>
                <w:rFonts w:ascii="宋体" w:hAnsi="宋体" w:cs="Times" w:hint="eastAsia"/>
                <w:sz w:val="22"/>
                <w:szCs w:val="22"/>
              </w:rPr>
              <w:t>有，按第六章格式提供</w:t>
            </w:r>
          </w:p>
        </w:tc>
      </w:tr>
      <w:tr w:rsidR="006E7608">
        <w:trPr>
          <w:trHeight w:val="568"/>
          <w:jc w:val="center"/>
        </w:trPr>
        <w:tc>
          <w:tcPr>
            <w:tcW w:w="1132" w:type="pct"/>
            <w:vAlign w:val="center"/>
          </w:tcPr>
          <w:p w:rsidR="006E7608" w:rsidRDefault="00257534">
            <w:pPr>
              <w:spacing w:line="280" w:lineRule="exact"/>
              <w:ind w:leftChars="-50" w:left="-105" w:rightChars="-50" w:right="-105"/>
              <w:jc w:val="center"/>
              <w:rPr>
                <w:rFonts w:ascii="宋体" w:hAnsi="宋体" w:cs="Times"/>
                <w:sz w:val="22"/>
                <w:szCs w:val="22"/>
              </w:rPr>
            </w:pPr>
            <w:r>
              <w:rPr>
                <w:rFonts w:ascii="宋体" w:hAnsi="宋体" w:cs="Times" w:hint="eastAsia"/>
                <w:sz w:val="22"/>
                <w:szCs w:val="22"/>
              </w:rPr>
              <w:t>资格承诺函</w:t>
            </w:r>
          </w:p>
        </w:tc>
        <w:tc>
          <w:tcPr>
            <w:tcW w:w="3867" w:type="pct"/>
            <w:vAlign w:val="center"/>
          </w:tcPr>
          <w:p w:rsidR="006E7608" w:rsidRDefault="00257534">
            <w:pPr>
              <w:spacing w:line="280" w:lineRule="exact"/>
              <w:rPr>
                <w:rFonts w:ascii="宋体" w:hAnsi="宋体" w:cs="Times"/>
                <w:sz w:val="22"/>
                <w:szCs w:val="22"/>
              </w:rPr>
            </w:pPr>
            <w:bookmarkStart w:id="13" w:name="OLE_LINK9"/>
            <w:r>
              <w:rPr>
                <w:rFonts w:ascii="宋体" w:hAnsi="宋体" w:cs="Times" w:hint="eastAsia"/>
                <w:sz w:val="22"/>
                <w:szCs w:val="22"/>
              </w:rPr>
              <w:t>根据第六章格式提供。</w:t>
            </w:r>
            <w:bookmarkEnd w:id="13"/>
          </w:p>
        </w:tc>
      </w:tr>
      <w:tr w:rsidR="006E7608">
        <w:trPr>
          <w:trHeight w:val="568"/>
          <w:jc w:val="center"/>
        </w:trPr>
        <w:tc>
          <w:tcPr>
            <w:tcW w:w="1132" w:type="pct"/>
            <w:vAlign w:val="center"/>
          </w:tcPr>
          <w:p w:rsidR="006E7608" w:rsidRDefault="00257534">
            <w:pPr>
              <w:spacing w:line="280" w:lineRule="exact"/>
              <w:ind w:leftChars="-50" w:left="-105" w:rightChars="-50" w:right="-105"/>
              <w:jc w:val="center"/>
              <w:rPr>
                <w:rFonts w:ascii="宋体" w:hAnsi="宋体" w:cs="Times"/>
                <w:sz w:val="22"/>
                <w:szCs w:val="22"/>
              </w:rPr>
            </w:pPr>
            <w:r>
              <w:rPr>
                <w:rFonts w:ascii="宋体" w:hAnsi="宋体" w:cs="Times" w:hint="eastAsia"/>
                <w:sz w:val="22"/>
                <w:szCs w:val="22"/>
              </w:rPr>
              <w:t>服务承诺</w:t>
            </w:r>
          </w:p>
        </w:tc>
        <w:tc>
          <w:tcPr>
            <w:tcW w:w="3867" w:type="pct"/>
            <w:vAlign w:val="center"/>
          </w:tcPr>
          <w:p w:rsidR="006E7608" w:rsidRDefault="00257534">
            <w:pPr>
              <w:spacing w:line="280" w:lineRule="exact"/>
              <w:rPr>
                <w:rFonts w:ascii="宋体" w:hAnsi="宋体" w:cs="Times"/>
                <w:sz w:val="22"/>
                <w:szCs w:val="22"/>
              </w:rPr>
            </w:pPr>
            <w:r>
              <w:rPr>
                <w:rFonts w:ascii="宋体" w:hAnsi="宋体" w:cs="Times" w:hint="eastAsia"/>
                <w:sz w:val="22"/>
                <w:szCs w:val="22"/>
              </w:rPr>
              <w:t>根据第六章格式提供。</w:t>
            </w:r>
          </w:p>
        </w:tc>
      </w:tr>
      <w:tr w:rsidR="006E7608">
        <w:trPr>
          <w:trHeight w:val="654"/>
          <w:jc w:val="center"/>
        </w:trPr>
        <w:tc>
          <w:tcPr>
            <w:tcW w:w="1132" w:type="pct"/>
            <w:vAlign w:val="center"/>
          </w:tcPr>
          <w:p w:rsidR="006E7608" w:rsidRDefault="00257534">
            <w:pPr>
              <w:spacing w:line="380" w:lineRule="exact"/>
              <w:ind w:leftChars="-50" w:left="-105" w:rightChars="-50" w:right="-105"/>
              <w:jc w:val="center"/>
              <w:rPr>
                <w:rFonts w:ascii="宋体" w:hAnsi="宋体" w:cs="Times"/>
                <w:sz w:val="22"/>
                <w:szCs w:val="22"/>
              </w:rPr>
            </w:pPr>
            <w:r>
              <w:rPr>
                <w:rFonts w:ascii="宋体" w:hAnsi="宋体" w:cs="Times" w:hint="eastAsia"/>
                <w:sz w:val="22"/>
                <w:szCs w:val="22"/>
              </w:rPr>
              <w:t>响应文件格式</w:t>
            </w:r>
          </w:p>
        </w:tc>
        <w:tc>
          <w:tcPr>
            <w:tcW w:w="3867" w:type="pct"/>
            <w:vAlign w:val="center"/>
          </w:tcPr>
          <w:p w:rsidR="006E7608" w:rsidRDefault="00257534">
            <w:pPr>
              <w:spacing w:line="280" w:lineRule="exact"/>
              <w:rPr>
                <w:rFonts w:ascii="宋体" w:hAnsi="宋体" w:cs="Times"/>
                <w:sz w:val="22"/>
                <w:szCs w:val="22"/>
              </w:rPr>
            </w:pPr>
            <w:r>
              <w:rPr>
                <w:rFonts w:ascii="宋体" w:hAnsi="宋体" w:cs="Times" w:hint="eastAsia"/>
                <w:sz w:val="22"/>
                <w:szCs w:val="22"/>
              </w:rPr>
              <w:t>响应文件签字、盖章等格式要求符合采购文件要求</w:t>
            </w:r>
          </w:p>
        </w:tc>
      </w:tr>
      <w:tr w:rsidR="006E7608">
        <w:trPr>
          <w:trHeight w:val="686"/>
          <w:jc w:val="center"/>
        </w:trPr>
        <w:tc>
          <w:tcPr>
            <w:tcW w:w="1132" w:type="pct"/>
            <w:vAlign w:val="center"/>
          </w:tcPr>
          <w:p w:rsidR="006E7608" w:rsidRDefault="00257534">
            <w:pPr>
              <w:spacing w:line="380" w:lineRule="exact"/>
              <w:ind w:leftChars="-50" w:left="-105" w:rightChars="-50" w:right="-105"/>
              <w:jc w:val="center"/>
              <w:rPr>
                <w:rFonts w:ascii="宋体" w:hAnsi="宋体" w:cs="Times"/>
                <w:sz w:val="22"/>
                <w:szCs w:val="22"/>
              </w:rPr>
            </w:pPr>
            <w:r>
              <w:rPr>
                <w:rFonts w:ascii="宋体" w:hAnsi="宋体" w:cs="Times" w:hint="eastAsia"/>
                <w:sz w:val="22"/>
                <w:szCs w:val="22"/>
              </w:rPr>
              <w:t>技术</w:t>
            </w:r>
            <w:r>
              <w:rPr>
                <w:rFonts w:ascii="宋体" w:hAnsi="宋体" w:cs="Times" w:hint="eastAsia"/>
                <w:color w:val="0D0D0D" w:themeColor="text1" w:themeTint="F2"/>
                <w:sz w:val="22"/>
                <w:szCs w:val="22"/>
              </w:rPr>
              <w:t>商务</w:t>
            </w:r>
            <w:r>
              <w:rPr>
                <w:rFonts w:ascii="宋体" w:hAnsi="宋体" w:cs="Times" w:hint="eastAsia"/>
                <w:sz w:val="22"/>
                <w:szCs w:val="22"/>
              </w:rPr>
              <w:t>条款偏离表</w:t>
            </w:r>
          </w:p>
        </w:tc>
        <w:tc>
          <w:tcPr>
            <w:tcW w:w="3867" w:type="pct"/>
            <w:vAlign w:val="center"/>
          </w:tcPr>
          <w:p w:rsidR="006E7608" w:rsidRDefault="00257534">
            <w:pPr>
              <w:spacing w:line="280" w:lineRule="exact"/>
              <w:rPr>
                <w:rFonts w:ascii="宋体" w:hAnsi="宋体" w:cs="Times"/>
                <w:sz w:val="22"/>
                <w:szCs w:val="22"/>
              </w:rPr>
            </w:pPr>
            <w:r>
              <w:rPr>
                <w:rFonts w:ascii="宋体" w:hAnsi="宋体" w:cs="Times" w:hint="eastAsia"/>
                <w:sz w:val="22"/>
                <w:szCs w:val="22"/>
              </w:rPr>
              <w:t>有，且</w:t>
            </w:r>
            <w:proofErr w:type="gramStart"/>
            <w:r>
              <w:rPr>
                <w:rFonts w:ascii="宋体" w:hAnsi="宋体" w:cs="Times" w:hint="eastAsia"/>
                <w:sz w:val="22"/>
                <w:szCs w:val="22"/>
              </w:rPr>
              <w:t>完全响应</w:t>
            </w:r>
            <w:proofErr w:type="gramEnd"/>
            <w:r>
              <w:rPr>
                <w:rFonts w:ascii="宋体" w:hAnsi="宋体" w:cs="Times" w:hint="eastAsia"/>
                <w:sz w:val="22"/>
                <w:szCs w:val="22"/>
              </w:rPr>
              <w:t>采购文件第三章采购需求的全部内容，无负偏差。</w:t>
            </w:r>
          </w:p>
        </w:tc>
      </w:tr>
      <w:tr w:rsidR="006E7608">
        <w:trPr>
          <w:trHeight w:val="661"/>
          <w:jc w:val="center"/>
        </w:trPr>
        <w:tc>
          <w:tcPr>
            <w:tcW w:w="1132" w:type="pct"/>
            <w:vAlign w:val="center"/>
          </w:tcPr>
          <w:p w:rsidR="006E7608" w:rsidRDefault="00257534">
            <w:pPr>
              <w:spacing w:line="380" w:lineRule="exact"/>
              <w:ind w:leftChars="-50" w:left="-105" w:rightChars="-50" w:right="-105"/>
              <w:jc w:val="center"/>
              <w:rPr>
                <w:rFonts w:ascii="宋体" w:hAnsi="宋体" w:cs="Times"/>
                <w:sz w:val="22"/>
                <w:szCs w:val="22"/>
              </w:rPr>
            </w:pPr>
            <w:r>
              <w:rPr>
                <w:rFonts w:ascii="宋体" w:hAnsi="宋体" w:cs="Times" w:hint="eastAsia"/>
                <w:sz w:val="22"/>
                <w:szCs w:val="22"/>
              </w:rPr>
              <w:t>其他</w:t>
            </w:r>
          </w:p>
        </w:tc>
        <w:tc>
          <w:tcPr>
            <w:tcW w:w="3867" w:type="pct"/>
            <w:vAlign w:val="center"/>
          </w:tcPr>
          <w:p w:rsidR="006E7608" w:rsidRDefault="00257534">
            <w:pPr>
              <w:spacing w:line="280" w:lineRule="exact"/>
              <w:rPr>
                <w:rFonts w:ascii="宋体" w:hAnsi="宋体" w:cs="Times"/>
                <w:sz w:val="22"/>
                <w:szCs w:val="22"/>
              </w:rPr>
            </w:pPr>
            <w:r>
              <w:rPr>
                <w:rFonts w:ascii="宋体" w:hAnsi="宋体" w:cs="Times" w:hint="eastAsia"/>
                <w:sz w:val="22"/>
                <w:szCs w:val="22"/>
              </w:rPr>
              <w:t>不存在不符合采购文件中规定的其他实质性要求，无采购人不可接受的条件</w:t>
            </w:r>
          </w:p>
        </w:tc>
      </w:tr>
    </w:tbl>
    <w:p w:rsidR="006E7608" w:rsidRDefault="006E7608">
      <w:pPr>
        <w:spacing w:line="360" w:lineRule="auto"/>
        <w:ind w:firstLineChars="200" w:firstLine="480"/>
        <w:rPr>
          <w:rFonts w:ascii="宋体" w:hAnsi="宋体" w:cs="宋体"/>
          <w:sz w:val="24"/>
        </w:rPr>
      </w:pPr>
    </w:p>
    <w:p w:rsidR="006E7608" w:rsidRDefault="006E7608">
      <w:pPr>
        <w:spacing w:line="360" w:lineRule="auto"/>
        <w:ind w:firstLineChars="200" w:firstLine="480"/>
        <w:rPr>
          <w:rFonts w:ascii="宋体" w:hAnsi="宋体" w:cs="宋体"/>
          <w:sz w:val="24"/>
        </w:rPr>
      </w:pPr>
    </w:p>
    <w:p w:rsidR="006E7608" w:rsidRDefault="00257534">
      <w:pPr>
        <w:spacing w:line="360" w:lineRule="auto"/>
        <w:ind w:firstLineChars="200" w:firstLine="480"/>
        <w:rPr>
          <w:rFonts w:ascii="宋体" w:hAnsi="宋体" w:cs="宋体"/>
          <w:sz w:val="24"/>
        </w:rPr>
      </w:pPr>
      <w:r>
        <w:rPr>
          <w:rFonts w:ascii="宋体" w:hAnsi="宋体" w:cs="宋体" w:hint="eastAsia"/>
          <w:sz w:val="24"/>
        </w:rPr>
        <w:lastRenderedPageBreak/>
        <w:t>4.推荐：询价小组进行评审并推荐成交候选人。按照报价由低到高推荐1-3名成交候选人。报价相同的，按照技术指标优劣顺序推荐，技术指标无法区分优劣的，由询价小组抽签决定。</w:t>
      </w:r>
    </w:p>
    <w:p w:rsidR="006E7608" w:rsidRDefault="00257534">
      <w:pPr>
        <w:spacing w:line="360" w:lineRule="auto"/>
        <w:ind w:firstLineChars="200" w:firstLine="480"/>
        <w:rPr>
          <w:rFonts w:ascii="宋体" w:hAnsi="宋体" w:cs="宋体"/>
          <w:sz w:val="24"/>
        </w:rPr>
      </w:pPr>
      <w:r>
        <w:rPr>
          <w:rFonts w:ascii="宋体" w:hAnsi="宋体" w:cs="宋体" w:hint="eastAsia"/>
          <w:sz w:val="24"/>
        </w:rPr>
        <w:t>5.成交：</w:t>
      </w:r>
      <w:r>
        <w:rPr>
          <w:rFonts w:ascii="宋体" w:hAnsi="宋体" w:cs="宋体" w:hint="eastAsia"/>
          <w:b/>
          <w:bCs/>
          <w:sz w:val="24"/>
        </w:rPr>
        <w:t>本项目将根据通过初步评审、满足采购需求且报价最低的原则确定成交供应商（因异常低价未按要求提供说明和相应证明材料的或提供的说明和证明材料不被询价小组认可的除外）</w:t>
      </w:r>
      <w:r>
        <w:rPr>
          <w:rFonts w:ascii="宋体" w:hAnsi="宋体" w:cs="宋体" w:hint="eastAsia"/>
          <w:sz w:val="24"/>
        </w:rPr>
        <w:t>。采购人根据推荐结果确定排名第一的成交候选人为本项目的成交人。</w:t>
      </w:r>
    </w:p>
    <w:p w:rsidR="006E7608" w:rsidRDefault="00257534">
      <w:pPr>
        <w:spacing w:line="360" w:lineRule="auto"/>
        <w:ind w:firstLineChars="200" w:firstLine="480"/>
        <w:rPr>
          <w:rFonts w:ascii="宋体" w:hAnsi="宋体" w:cs="宋体"/>
          <w:sz w:val="24"/>
        </w:rPr>
      </w:pPr>
      <w:r>
        <w:rPr>
          <w:rFonts w:ascii="宋体" w:hAnsi="宋体" w:cs="宋体" w:hint="eastAsia"/>
          <w:sz w:val="24"/>
        </w:rPr>
        <w:t>成交供应商放弃成交或存在提供虚假材料谋取成交的情况，采购人可以按照评审报告推荐的成交候选供应商名单排序，确定下一候选人为成交供应商，也可以重新开展采购活动。</w:t>
      </w:r>
    </w:p>
    <w:p w:rsidR="006E7608" w:rsidRDefault="00257534">
      <w:pPr>
        <w:spacing w:line="360" w:lineRule="auto"/>
        <w:ind w:firstLineChars="200" w:firstLine="480"/>
        <w:rPr>
          <w:rFonts w:ascii="宋体" w:hAnsi="宋体" w:cs="宋体"/>
          <w:sz w:val="24"/>
        </w:rPr>
      </w:pPr>
      <w:r>
        <w:rPr>
          <w:rFonts w:ascii="宋体" w:hAnsi="宋体" w:cs="宋体" w:hint="eastAsia"/>
          <w:sz w:val="24"/>
        </w:rPr>
        <w:t>6.成交结果公告：采购人应自成交供应商确定之日起2个工作日内，将在供应商须知前附表规定的媒体上公告成交结果，供应商可通过相关发布媒体查询成交结果。成交结果公告期限为1个工作日。</w:t>
      </w:r>
    </w:p>
    <w:p w:rsidR="006E7608" w:rsidRDefault="00257534">
      <w:pPr>
        <w:spacing w:line="360" w:lineRule="auto"/>
        <w:ind w:firstLineChars="200" w:firstLine="480"/>
        <w:rPr>
          <w:rFonts w:ascii="宋体" w:hAnsi="宋体" w:cs="宋体"/>
          <w:sz w:val="24"/>
        </w:rPr>
      </w:pPr>
      <w:r>
        <w:rPr>
          <w:rFonts w:ascii="宋体" w:hAnsi="宋体" w:cs="宋体" w:hint="eastAsia"/>
          <w:sz w:val="24"/>
        </w:rPr>
        <w:t>供应商对成交结果有异议的，须在成交结果公告发布之日起1个工作日内对成交结果以书面形式提出质疑，质疑应当有明确的请求和必要的证明材料，供应商需对质疑内容的真实性承担责任，逾期提出的质疑，采购人将不予以受理。</w:t>
      </w:r>
    </w:p>
    <w:p w:rsidR="006E7608" w:rsidRDefault="00257534">
      <w:pPr>
        <w:spacing w:line="360" w:lineRule="auto"/>
        <w:ind w:firstLineChars="200" w:firstLine="480"/>
        <w:rPr>
          <w:rFonts w:ascii="宋体" w:hAnsi="宋体" w:cs="宋体"/>
          <w:sz w:val="24"/>
        </w:rPr>
      </w:pPr>
      <w:r>
        <w:rPr>
          <w:rFonts w:ascii="宋体" w:hAnsi="宋体" w:cs="宋体" w:hint="eastAsia"/>
          <w:sz w:val="24"/>
        </w:rPr>
        <w:t>7.成交通知书</w:t>
      </w:r>
    </w:p>
    <w:p w:rsidR="006E7608" w:rsidRDefault="00257534">
      <w:pPr>
        <w:spacing w:line="360" w:lineRule="auto"/>
        <w:ind w:firstLineChars="200" w:firstLine="480"/>
        <w:rPr>
          <w:rFonts w:ascii="宋体" w:hAnsi="宋体" w:cs="宋体"/>
          <w:sz w:val="24"/>
        </w:rPr>
      </w:pPr>
      <w:r>
        <w:rPr>
          <w:rFonts w:ascii="宋体" w:hAnsi="宋体" w:cs="宋体" w:hint="eastAsia"/>
          <w:sz w:val="24"/>
        </w:rPr>
        <w:t>7.1在公告成交结果的同时，采购人将向成交供应商发出成交通知书。</w:t>
      </w:r>
    </w:p>
    <w:p w:rsidR="006E7608" w:rsidRDefault="00257534">
      <w:pPr>
        <w:spacing w:line="360" w:lineRule="auto"/>
        <w:ind w:firstLineChars="200" w:firstLine="480"/>
        <w:rPr>
          <w:rFonts w:ascii="宋体" w:hAnsi="宋体" w:cs="宋体"/>
          <w:sz w:val="24"/>
        </w:rPr>
      </w:pPr>
      <w:r>
        <w:rPr>
          <w:rFonts w:ascii="宋体" w:hAnsi="宋体" w:cs="宋体" w:hint="eastAsia"/>
          <w:sz w:val="24"/>
        </w:rPr>
        <w:t>7.2成交通知书发出后，成交</w:t>
      </w:r>
      <w:proofErr w:type="gramStart"/>
      <w:r>
        <w:rPr>
          <w:rFonts w:ascii="宋体" w:hAnsi="宋体" w:cs="宋体" w:hint="eastAsia"/>
          <w:sz w:val="24"/>
        </w:rPr>
        <w:t>供应商无正当</w:t>
      </w:r>
      <w:proofErr w:type="gramEnd"/>
      <w:r>
        <w:rPr>
          <w:rFonts w:ascii="宋体" w:hAnsi="宋体" w:cs="宋体" w:hint="eastAsia"/>
          <w:sz w:val="24"/>
        </w:rPr>
        <w:t xml:space="preserve">理由不得放弃成交。 </w:t>
      </w:r>
    </w:p>
    <w:p w:rsidR="006E7608" w:rsidRDefault="00257534">
      <w:pPr>
        <w:spacing w:line="360" w:lineRule="auto"/>
        <w:ind w:firstLineChars="200" w:firstLine="480"/>
        <w:rPr>
          <w:rFonts w:ascii="宋体" w:hAnsi="宋体" w:cs="宋体"/>
          <w:sz w:val="24"/>
        </w:rPr>
      </w:pPr>
      <w:r>
        <w:rPr>
          <w:rFonts w:ascii="宋体" w:hAnsi="宋体" w:cs="宋体"/>
          <w:sz w:val="24"/>
        </w:rPr>
        <w:t>8</w:t>
      </w:r>
      <w:r>
        <w:rPr>
          <w:rFonts w:ascii="宋体" w:hAnsi="宋体" w:cs="宋体" w:hint="eastAsia"/>
          <w:sz w:val="24"/>
        </w:rPr>
        <w:t>.签订合同</w:t>
      </w:r>
    </w:p>
    <w:p w:rsidR="006E7608" w:rsidRDefault="00257534">
      <w:pPr>
        <w:spacing w:line="360" w:lineRule="auto"/>
        <w:ind w:firstLineChars="200" w:firstLine="480"/>
        <w:rPr>
          <w:rFonts w:ascii="宋体" w:hAnsi="宋体" w:cs="宋体"/>
          <w:sz w:val="24"/>
        </w:rPr>
      </w:pPr>
      <w:r>
        <w:rPr>
          <w:rFonts w:ascii="宋体" w:hAnsi="宋体" w:cs="宋体"/>
          <w:sz w:val="24"/>
        </w:rPr>
        <w:t>8</w:t>
      </w:r>
      <w:r>
        <w:rPr>
          <w:rFonts w:ascii="宋体" w:hAnsi="宋体" w:cs="宋体" w:hint="eastAsia"/>
          <w:sz w:val="24"/>
        </w:rPr>
        <w:t>.1采购人和成交供应商应当自成交通知书发出之日起15天内，根据询价文件和成交供应商的文件订立书面合同。</w:t>
      </w:r>
    </w:p>
    <w:p w:rsidR="006E7608" w:rsidRDefault="00257534">
      <w:pPr>
        <w:spacing w:line="360" w:lineRule="auto"/>
        <w:ind w:firstLineChars="200" w:firstLine="480"/>
        <w:rPr>
          <w:rFonts w:ascii="宋体" w:hAnsi="宋体" w:cs="宋体"/>
          <w:sz w:val="24"/>
        </w:rPr>
      </w:pPr>
      <w:r>
        <w:rPr>
          <w:rFonts w:ascii="宋体" w:hAnsi="宋体" w:cs="宋体"/>
          <w:sz w:val="24"/>
        </w:rPr>
        <w:t>8</w:t>
      </w:r>
      <w:r>
        <w:rPr>
          <w:rFonts w:ascii="宋体" w:hAnsi="宋体" w:cs="宋体" w:hint="eastAsia"/>
          <w:sz w:val="24"/>
        </w:rPr>
        <w:t>.2询价文件、成交供应商的应答文件及其澄清文件等，均为签订合同的依据。</w:t>
      </w:r>
    </w:p>
    <w:p w:rsidR="006E7608" w:rsidRDefault="00257534">
      <w:pPr>
        <w:spacing w:line="360" w:lineRule="auto"/>
        <w:ind w:firstLineChars="200" w:firstLine="480"/>
        <w:rPr>
          <w:rFonts w:ascii="宋体" w:hAnsi="宋体" w:cs="宋体"/>
          <w:sz w:val="24"/>
        </w:rPr>
      </w:pPr>
      <w:r>
        <w:rPr>
          <w:rFonts w:ascii="宋体" w:hAnsi="宋体" w:cs="宋体"/>
          <w:sz w:val="24"/>
        </w:rPr>
        <w:t>8</w:t>
      </w:r>
      <w:r>
        <w:rPr>
          <w:rFonts w:ascii="宋体" w:hAnsi="宋体" w:cs="宋体" w:hint="eastAsia"/>
          <w:sz w:val="24"/>
        </w:rPr>
        <w:t>.3成交通知书发出后，成交供应商放弃成交（不可抗力因素除外），须承担相应的法律责任。</w:t>
      </w:r>
    </w:p>
    <w:p w:rsidR="006E7608" w:rsidRDefault="00257534">
      <w:pPr>
        <w:spacing w:line="360" w:lineRule="auto"/>
        <w:rPr>
          <w:rFonts w:ascii="宋体" w:hAnsi="宋体" w:cs="宋体"/>
          <w:b/>
          <w:bCs/>
          <w:sz w:val="24"/>
        </w:rPr>
      </w:pPr>
      <w:r>
        <w:rPr>
          <w:rFonts w:ascii="宋体" w:hAnsi="宋体" w:cs="宋体" w:hint="eastAsia"/>
          <w:b/>
          <w:bCs/>
          <w:sz w:val="24"/>
        </w:rPr>
        <w:t>三、成交基本条件，即必须同时满足以下要求：</w:t>
      </w:r>
    </w:p>
    <w:p w:rsidR="006E7608" w:rsidRDefault="00257534">
      <w:pPr>
        <w:spacing w:line="360" w:lineRule="auto"/>
        <w:ind w:firstLineChars="200" w:firstLine="480"/>
        <w:rPr>
          <w:rFonts w:ascii="宋体" w:hAnsi="宋体" w:cs="宋体"/>
          <w:sz w:val="24"/>
        </w:rPr>
      </w:pPr>
      <w:r>
        <w:rPr>
          <w:rFonts w:ascii="宋体" w:hAnsi="宋体" w:cs="宋体" w:hint="eastAsia"/>
          <w:sz w:val="24"/>
        </w:rPr>
        <w:t>1.报价文件完全满足询价文件中所有的实质性要求；</w:t>
      </w:r>
    </w:p>
    <w:p w:rsidR="006E7608" w:rsidRDefault="00257534">
      <w:pPr>
        <w:spacing w:line="360" w:lineRule="auto"/>
        <w:ind w:firstLineChars="200" w:firstLine="480"/>
        <w:rPr>
          <w:rFonts w:ascii="宋体" w:hAnsi="宋体" w:cs="宋体"/>
          <w:sz w:val="24"/>
        </w:rPr>
      </w:pPr>
      <w:r>
        <w:rPr>
          <w:rFonts w:ascii="宋体" w:hAnsi="宋体" w:cs="宋体" w:hint="eastAsia"/>
          <w:sz w:val="24"/>
        </w:rPr>
        <w:t>2.商务、技术能最大程度满足询价文件要求、报价最低的询价供应商将作为成交候选人，且报价低于本次采购最高限价（因异常低价未按要求提供说明和相应证明材料的或提供的说明和证明材料不被询价小组认可的除外）。</w:t>
      </w:r>
    </w:p>
    <w:p w:rsidR="006E7608" w:rsidRDefault="00257534">
      <w:pPr>
        <w:spacing w:line="360" w:lineRule="auto"/>
        <w:ind w:firstLineChars="200" w:firstLine="480"/>
        <w:rPr>
          <w:rFonts w:ascii="宋体" w:hAnsi="宋体" w:cs="宋体"/>
          <w:sz w:val="24"/>
        </w:rPr>
      </w:pPr>
      <w:r>
        <w:rPr>
          <w:rFonts w:ascii="宋体" w:hAnsi="宋体" w:cs="宋体" w:hint="eastAsia"/>
          <w:sz w:val="24"/>
        </w:rPr>
        <w:t>3.异常低价的处理：评审委员会认为报价过低可能影响产品质量或不能诚信履约的情形。评审委员会应要求供应商在评审现场合理时间内提供书面说明及证明材料。</w:t>
      </w:r>
    </w:p>
    <w:p w:rsidR="006E7608" w:rsidRDefault="00257534">
      <w:pPr>
        <w:spacing w:line="360" w:lineRule="auto"/>
        <w:ind w:firstLineChars="300" w:firstLine="720"/>
        <w:rPr>
          <w:rFonts w:ascii="宋体" w:hAnsi="宋体" w:cs="宋体"/>
          <w:sz w:val="24"/>
        </w:rPr>
      </w:pPr>
      <w:r>
        <w:rPr>
          <w:rFonts w:ascii="宋体" w:hAnsi="宋体" w:cs="宋体" w:hint="eastAsia"/>
          <w:sz w:val="24"/>
        </w:rPr>
        <w:t>3.1 供应商的书面说明材料包括：按照国家财务会计制度的规定要求，逐项就供应商</w:t>
      </w:r>
      <w:r>
        <w:rPr>
          <w:rFonts w:ascii="宋体" w:hAnsi="宋体" w:cs="宋体" w:hint="eastAsia"/>
          <w:sz w:val="24"/>
        </w:rPr>
        <w:lastRenderedPageBreak/>
        <w:t>提供的货物、工程和服务的主营业务成本、税金及附加、销售费用、管理费用、财务费用等成本构成事项详细书面陈述。</w:t>
      </w:r>
    </w:p>
    <w:p w:rsidR="006E7608" w:rsidRDefault="00257534">
      <w:pPr>
        <w:spacing w:line="360" w:lineRule="auto"/>
        <w:ind w:firstLineChars="300" w:firstLine="720"/>
        <w:rPr>
          <w:rFonts w:ascii="宋体" w:hAnsi="宋体" w:cs="宋体"/>
          <w:sz w:val="24"/>
        </w:rPr>
      </w:pPr>
      <w:r>
        <w:rPr>
          <w:rFonts w:ascii="宋体" w:hAnsi="宋体" w:cs="宋体" w:hint="eastAsia"/>
          <w:sz w:val="24"/>
        </w:rPr>
        <w:t>3.2 供应商的相关证明材料包括：两个相同项目的供货合同、发票、甲方签收单)。</w:t>
      </w:r>
    </w:p>
    <w:p w:rsidR="006E7608" w:rsidRDefault="00257534">
      <w:pPr>
        <w:spacing w:line="360" w:lineRule="auto"/>
        <w:ind w:firstLineChars="300" w:firstLine="720"/>
        <w:rPr>
          <w:rFonts w:ascii="宋体" w:hAnsi="宋体" w:cs="宋体"/>
          <w:b/>
          <w:bCs/>
          <w:sz w:val="24"/>
        </w:rPr>
      </w:pPr>
      <w:r>
        <w:rPr>
          <w:rFonts w:ascii="宋体" w:hAnsi="宋体" w:cs="宋体" w:hint="eastAsia"/>
          <w:sz w:val="24"/>
        </w:rPr>
        <w:t>注：在评审过程中供应商没有在限定时间内提供或者提供的上述说明材料和证明材料不被评审委员会认可，则视为提供书面说明及证明材料无效，其此次报价无效，对其按无效投标响应处理。</w:t>
      </w:r>
    </w:p>
    <w:p w:rsidR="006E7608" w:rsidRDefault="00257534">
      <w:pPr>
        <w:spacing w:line="360" w:lineRule="auto"/>
        <w:rPr>
          <w:rFonts w:ascii="宋体" w:hAnsi="宋体" w:cs="宋体"/>
          <w:b/>
          <w:bCs/>
          <w:sz w:val="24"/>
        </w:rPr>
      </w:pPr>
      <w:r>
        <w:rPr>
          <w:rFonts w:ascii="宋体" w:hAnsi="宋体" w:cs="宋体" w:hint="eastAsia"/>
          <w:b/>
          <w:bCs/>
          <w:sz w:val="24"/>
        </w:rPr>
        <w:t>四、报价文件的修正</w:t>
      </w:r>
    </w:p>
    <w:p w:rsidR="006E7608" w:rsidRDefault="00257534">
      <w:pPr>
        <w:spacing w:line="360" w:lineRule="auto"/>
        <w:ind w:firstLineChars="200" w:firstLine="480"/>
        <w:rPr>
          <w:rFonts w:ascii="宋体" w:hAnsi="宋体" w:cs="宋体"/>
          <w:sz w:val="24"/>
        </w:rPr>
      </w:pPr>
      <w:r>
        <w:rPr>
          <w:rFonts w:ascii="宋体" w:hAnsi="宋体" w:cs="宋体" w:hint="eastAsia"/>
          <w:sz w:val="24"/>
        </w:rPr>
        <w:t>1.与询价文件有重大偏离的报价文件将被拒绝。重大偏离系指报价文件的重大改变等明显不能满足询价文件的要求。这些偏离不允许在开始后修正。但采购人将允许修改询价中不构成重大偏离的地方，这些修正不会对其他实质上响应询价文件要求的询价供应商竞争地位产生不公正的影响。</w:t>
      </w:r>
    </w:p>
    <w:p w:rsidR="006E7608" w:rsidRDefault="00257534">
      <w:pPr>
        <w:spacing w:line="360" w:lineRule="auto"/>
        <w:ind w:firstLineChars="200" w:firstLine="480"/>
        <w:rPr>
          <w:rFonts w:ascii="宋体" w:hAnsi="宋体" w:cs="宋体"/>
          <w:sz w:val="24"/>
        </w:rPr>
      </w:pPr>
      <w:r>
        <w:rPr>
          <w:rFonts w:ascii="宋体" w:hAnsi="宋体" w:cs="宋体" w:hint="eastAsia"/>
          <w:sz w:val="24"/>
        </w:rPr>
        <w:t>2.初审中，对明显的文字和计算错误按下述原则修正：</w:t>
      </w:r>
    </w:p>
    <w:p w:rsidR="006E7608" w:rsidRDefault="00257534">
      <w:pPr>
        <w:spacing w:line="360" w:lineRule="auto"/>
        <w:ind w:firstLineChars="200" w:firstLine="480"/>
        <w:rPr>
          <w:rFonts w:ascii="宋体" w:hAnsi="宋体" w:cs="宋体"/>
          <w:sz w:val="24"/>
        </w:rPr>
      </w:pPr>
      <w:r>
        <w:rPr>
          <w:rFonts w:ascii="宋体" w:hAnsi="宋体" w:cs="宋体" w:hint="eastAsia"/>
          <w:sz w:val="24"/>
        </w:rPr>
        <w:t>2.1询价时，报价文件中报价一览表内容与报价文件中明细表内容不一致的，以报价一览表为准。</w:t>
      </w:r>
    </w:p>
    <w:p w:rsidR="006E7608" w:rsidRDefault="00257534">
      <w:pPr>
        <w:spacing w:line="360" w:lineRule="auto"/>
        <w:ind w:firstLineChars="200" w:firstLine="480"/>
        <w:rPr>
          <w:rFonts w:ascii="宋体" w:hAnsi="宋体" w:cs="宋体"/>
          <w:sz w:val="24"/>
        </w:rPr>
      </w:pPr>
      <w:r>
        <w:rPr>
          <w:rFonts w:ascii="宋体" w:hAnsi="宋体" w:cs="宋体" w:hint="eastAsia"/>
          <w:sz w:val="24"/>
        </w:rPr>
        <w:t>2.2如果以文字表示的数据与数字表示的有差别，以文字为准修正数字。如果大小写金额不一致的，以大写金额为准。</w:t>
      </w:r>
    </w:p>
    <w:p w:rsidR="006E7608" w:rsidRDefault="00257534">
      <w:pPr>
        <w:spacing w:line="360" w:lineRule="auto"/>
        <w:ind w:firstLineChars="200" w:firstLine="480"/>
        <w:rPr>
          <w:rFonts w:ascii="宋体" w:hAnsi="宋体" w:cs="宋体"/>
          <w:sz w:val="24"/>
        </w:rPr>
      </w:pPr>
      <w:r>
        <w:rPr>
          <w:rFonts w:ascii="宋体" w:hAnsi="宋体" w:cs="宋体" w:hint="eastAsia"/>
          <w:sz w:val="24"/>
        </w:rPr>
        <w:t>2.3如果单价乘以数量不等于总价，以单价为准修正总价，但单价金额小数点有明显错误的除外，如果明细价格相加不等于汇总价格，以明细价格为准。</w:t>
      </w:r>
    </w:p>
    <w:p w:rsidR="006E7608" w:rsidRDefault="00257534">
      <w:pPr>
        <w:spacing w:line="360" w:lineRule="auto"/>
        <w:ind w:firstLineChars="200" w:firstLine="480"/>
        <w:rPr>
          <w:rFonts w:ascii="宋体" w:hAnsi="宋体" w:cs="宋体"/>
          <w:sz w:val="24"/>
        </w:rPr>
      </w:pPr>
      <w:r>
        <w:rPr>
          <w:rFonts w:ascii="宋体" w:hAnsi="宋体" w:cs="宋体" w:hint="eastAsia"/>
          <w:sz w:val="24"/>
        </w:rPr>
        <w:t>2.4调整后的价格应对询价供应商具有约束力，询价供应商不同意以上修正，其询价将可能被拒绝。</w:t>
      </w:r>
    </w:p>
    <w:p w:rsidR="006E7608" w:rsidRDefault="00257534">
      <w:pPr>
        <w:spacing w:line="360" w:lineRule="auto"/>
        <w:rPr>
          <w:rFonts w:ascii="宋体" w:hAnsi="宋体" w:cs="宋体"/>
          <w:b/>
          <w:bCs/>
          <w:color w:val="000000"/>
          <w:sz w:val="24"/>
        </w:rPr>
      </w:pPr>
      <w:r>
        <w:rPr>
          <w:rFonts w:ascii="宋体" w:hAnsi="宋体" w:cs="宋体" w:hint="eastAsia"/>
          <w:b/>
          <w:bCs/>
          <w:color w:val="000000"/>
          <w:sz w:val="24"/>
        </w:rPr>
        <w:t>五、询价小组对</w:t>
      </w:r>
      <w:r>
        <w:rPr>
          <w:rFonts w:ascii="宋体" w:hAnsi="宋体" w:cs="宋体" w:hint="eastAsia"/>
          <w:b/>
          <w:bCs/>
          <w:color w:val="0D0D0D" w:themeColor="text1" w:themeTint="F2"/>
          <w:sz w:val="24"/>
        </w:rPr>
        <w:t>询价</w:t>
      </w:r>
      <w:r>
        <w:rPr>
          <w:rFonts w:ascii="宋体" w:hAnsi="宋体" w:cs="宋体" w:hint="eastAsia"/>
          <w:b/>
          <w:bCs/>
          <w:color w:val="000000"/>
          <w:sz w:val="24"/>
        </w:rPr>
        <w:t>文件做出的判定，只依据</w:t>
      </w:r>
      <w:r>
        <w:rPr>
          <w:rFonts w:ascii="宋体" w:hAnsi="宋体" w:cs="宋体" w:hint="eastAsia"/>
          <w:b/>
          <w:bCs/>
          <w:color w:val="0D0D0D" w:themeColor="text1" w:themeTint="F2"/>
          <w:sz w:val="24"/>
        </w:rPr>
        <w:t>询价</w:t>
      </w:r>
      <w:r>
        <w:rPr>
          <w:rFonts w:ascii="宋体" w:hAnsi="宋体" w:cs="宋体" w:hint="eastAsia"/>
          <w:b/>
          <w:bCs/>
          <w:color w:val="000000"/>
          <w:sz w:val="24"/>
        </w:rPr>
        <w:t>文件内容本身，不依据任何其他外来证明。</w:t>
      </w:r>
    </w:p>
    <w:p w:rsidR="006E7608" w:rsidRDefault="00257534">
      <w:pPr>
        <w:spacing w:line="360" w:lineRule="auto"/>
        <w:rPr>
          <w:rFonts w:ascii="宋体" w:hAnsi="宋体" w:cs="宋体"/>
          <w:b/>
          <w:bCs/>
          <w:color w:val="000000"/>
          <w:sz w:val="24"/>
        </w:rPr>
      </w:pPr>
      <w:r>
        <w:rPr>
          <w:rFonts w:ascii="宋体" w:hAnsi="宋体" w:cs="宋体" w:hint="eastAsia"/>
          <w:b/>
          <w:bCs/>
          <w:color w:val="000000"/>
          <w:sz w:val="24"/>
        </w:rPr>
        <w:t>六、询价响应的澄清、说明、答辩和补正</w:t>
      </w:r>
    </w:p>
    <w:p w:rsidR="006E7608" w:rsidRDefault="00257534">
      <w:pPr>
        <w:spacing w:line="360" w:lineRule="auto"/>
        <w:ind w:firstLineChars="200" w:firstLine="480"/>
        <w:rPr>
          <w:rFonts w:ascii="宋体" w:hAnsi="宋体" w:cs="宋体"/>
          <w:sz w:val="24"/>
        </w:rPr>
      </w:pPr>
      <w:r>
        <w:rPr>
          <w:rFonts w:ascii="宋体" w:hAnsi="宋体" w:cs="宋体" w:hint="eastAsia"/>
          <w:sz w:val="24"/>
        </w:rPr>
        <w:t>1.询价小组有权就报价文件中含混之处向询价供应商提出询问或澄清要求。询价供应商必须按照询价小组通知的时间、地点进行答疑和澄清。</w:t>
      </w:r>
    </w:p>
    <w:p w:rsidR="006E7608" w:rsidRDefault="00257534">
      <w:pPr>
        <w:spacing w:line="360" w:lineRule="auto"/>
        <w:ind w:firstLineChars="200" w:firstLine="480"/>
        <w:rPr>
          <w:rFonts w:ascii="宋体" w:hAnsi="宋体" w:cs="宋体"/>
          <w:sz w:val="24"/>
        </w:rPr>
      </w:pPr>
      <w:r>
        <w:rPr>
          <w:rFonts w:ascii="宋体" w:hAnsi="宋体" w:cs="宋体" w:hint="eastAsia"/>
          <w:sz w:val="24"/>
        </w:rPr>
        <w:t>2.必要时询</w:t>
      </w:r>
      <w:proofErr w:type="gramStart"/>
      <w:r>
        <w:rPr>
          <w:rFonts w:ascii="宋体" w:hAnsi="宋体" w:cs="宋体" w:hint="eastAsia"/>
          <w:sz w:val="24"/>
        </w:rPr>
        <w:t>价小组</w:t>
      </w:r>
      <w:proofErr w:type="gramEnd"/>
      <w:r>
        <w:rPr>
          <w:rFonts w:ascii="宋体" w:hAnsi="宋体" w:cs="宋体" w:hint="eastAsia"/>
          <w:sz w:val="24"/>
        </w:rPr>
        <w:t>可要求询价供应商就澄清的问题作书面答复，该答复经询价供应商代表的签字认可，将作为报价文件内容的一部分。</w:t>
      </w:r>
    </w:p>
    <w:p w:rsidR="006E7608" w:rsidRDefault="00257534">
      <w:pPr>
        <w:spacing w:line="360" w:lineRule="auto"/>
        <w:ind w:firstLineChars="200" w:firstLine="480"/>
        <w:rPr>
          <w:rFonts w:ascii="宋体" w:hAnsi="宋体" w:cs="宋体"/>
          <w:sz w:val="24"/>
        </w:rPr>
      </w:pPr>
      <w:r>
        <w:rPr>
          <w:rFonts w:ascii="宋体" w:hAnsi="宋体" w:cs="宋体" w:hint="eastAsia"/>
          <w:sz w:val="24"/>
        </w:rPr>
        <w:t>3.询价供应商在进行澄清、说明、答辩或补正时，不得超出采购文件的范围或改变报价文件的实质性内容。</w:t>
      </w:r>
    </w:p>
    <w:p w:rsidR="006E7608" w:rsidRDefault="00257534">
      <w:pPr>
        <w:spacing w:line="360" w:lineRule="auto"/>
        <w:rPr>
          <w:rFonts w:ascii="宋体" w:hAnsi="宋体" w:cs="宋体"/>
          <w:b/>
          <w:bCs/>
          <w:color w:val="000000"/>
          <w:sz w:val="24"/>
        </w:rPr>
      </w:pPr>
      <w:r>
        <w:rPr>
          <w:rFonts w:ascii="宋体" w:hAnsi="宋体" w:cs="宋体" w:hint="eastAsia"/>
          <w:b/>
          <w:bCs/>
          <w:color w:val="000000"/>
          <w:sz w:val="24"/>
        </w:rPr>
        <w:t>七、出现下列情况之一，询价供应商的询价无效：</w:t>
      </w:r>
    </w:p>
    <w:p w:rsidR="006E7608" w:rsidRDefault="00257534">
      <w:pPr>
        <w:spacing w:line="360" w:lineRule="auto"/>
        <w:ind w:firstLineChars="200" w:firstLine="480"/>
        <w:rPr>
          <w:rFonts w:ascii="宋体" w:hAnsi="宋体" w:cs="宋体"/>
          <w:sz w:val="24"/>
        </w:rPr>
      </w:pPr>
      <w:r>
        <w:rPr>
          <w:rFonts w:ascii="宋体" w:hAnsi="宋体" w:cs="宋体" w:hint="eastAsia"/>
          <w:sz w:val="24"/>
        </w:rPr>
        <w:t>1.未按照采购文件规定要求密封、签署、盖章的；</w:t>
      </w:r>
    </w:p>
    <w:p w:rsidR="006E7608" w:rsidRDefault="00257534">
      <w:pPr>
        <w:spacing w:line="360" w:lineRule="auto"/>
        <w:ind w:firstLineChars="200" w:firstLine="480"/>
        <w:rPr>
          <w:rFonts w:ascii="宋体" w:hAnsi="宋体" w:cs="宋体"/>
          <w:sz w:val="24"/>
        </w:rPr>
      </w:pPr>
      <w:r>
        <w:rPr>
          <w:rFonts w:ascii="宋体" w:hAnsi="宋体" w:cs="宋体" w:hint="eastAsia"/>
          <w:sz w:val="24"/>
        </w:rPr>
        <w:t>2.不具备采购文件中规定的资格要求的；</w:t>
      </w:r>
    </w:p>
    <w:p w:rsidR="006E7608" w:rsidRDefault="00257534">
      <w:pPr>
        <w:spacing w:line="360" w:lineRule="auto"/>
        <w:ind w:firstLineChars="200" w:firstLine="480"/>
        <w:rPr>
          <w:rFonts w:ascii="宋体" w:hAnsi="宋体" w:cs="宋体"/>
          <w:sz w:val="24"/>
        </w:rPr>
      </w:pPr>
      <w:r>
        <w:rPr>
          <w:rFonts w:ascii="宋体" w:hAnsi="宋体" w:cs="宋体" w:hint="eastAsia"/>
          <w:sz w:val="24"/>
        </w:rPr>
        <w:lastRenderedPageBreak/>
        <w:t>3.为验证投标响应产品技术指标的真实、准确性，采购单位有权委托第三方检测机构对投标响应产品进行测试,若询价供应商投标响应的技术指标与测试结果偏差较大，或存在虚假投报现象，采购单位可决定否决该投标响应产品。本验证方式和采购单位的否决同样适用于公布成交结果后。</w:t>
      </w:r>
    </w:p>
    <w:p w:rsidR="006E7608" w:rsidRDefault="00257534">
      <w:pPr>
        <w:spacing w:line="360" w:lineRule="auto"/>
        <w:ind w:firstLineChars="200" w:firstLine="480"/>
        <w:rPr>
          <w:rFonts w:ascii="宋体" w:hAnsi="宋体" w:cs="宋体"/>
          <w:sz w:val="24"/>
        </w:rPr>
      </w:pPr>
      <w:r>
        <w:rPr>
          <w:rFonts w:ascii="宋体" w:hAnsi="宋体" w:cs="宋体" w:hint="eastAsia"/>
          <w:sz w:val="24"/>
        </w:rPr>
        <w:t>4.不符合询价文件中规定的其他实质性要求的。</w:t>
      </w:r>
    </w:p>
    <w:p w:rsidR="006E7608" w:rsidRDefault="00257534">
      <w:pPr>
        <w:spacing w:line="360" w:lineRule="auto"/>
        <w:rPr>
          <w:rFonts w:ascii="宋体" w:hAnsi="宋体" w:cs="宋体"/>
          <w:b/>
          <w:bCs/>
          <w:sz w:val="24"/>
        </w:rPr>
      </w:pPr>
      <w:r>
        <w:rPr>
          <w:rFonts w:ascii="宋体" w:hAnsi="宋体" w:cs="宋体" w:hint="eastAsia"/>
          <w:b/>
          <w:bCs/>
          <w:sz w:val="24"/>
        </w:rPr>
        <w:t>八、评审过程保密</w:t>
      </w:r>
    </w:p>
    <w:p w:rsidR="006E7608" w:rsidRDefault="00257534">
      <w:pPr>
        <w:spacing w:line="360" w:lineRule="auto"/>
        <w:ind w:firstLineChars="200" w:firstLine="480"/>
        <w:rPr>
          <w:rFonts w:ascii="宋体" w:hAnsi="宋体" w:cs="宋体"/>
          <w:sz w:val="24"/>
        </w:rPr>
      </w:pPr>
      <w:r>
        <w:rPr>
          <w:rFonts w:ascii="宋体" w:hAnsi="宋体" w:cs="宋体" w:hint="eastAsia"/>
          <w:sz w:val="24"/>
        </w:rPr>
        <w:t>1.开始后，直到授予询价供应商合同止，凡是属于审查、澄清、评价和比较投标响应的有关资料以及授标意向等，均不得向询价供应商或其他无关人员透露。</w:t>
      </w:r>
    </w:p>
    <w:p w:rsidR="006E7608" w:rsidRDefault="00257534">
      <w:pPr>
        <w:spacing w:line="360" w:lineRule="auto"/>
        <w:ind w:firstLineChars="200" w:firstLine="480"/>
        <w:rPr>
          <w:rFonts w:ascii="宋体" w:hAnsi="宋体" w:cs="宋体"/>
          <w:sz w:val="24"/>
        </w:rPr>
      </w:pPr>
      <w:r>
        <w:rPr>
          <w:rFonts w:ascii="宋体" w:hAnsi="宋体" w:cs="宋体" w:hint="eastAsia"/>
          <w:sz w:val="24"/>
        </w:rPr>
        <w:t>2.在开始期间，询价供应商企图影响询价小组的任何活动，将导致投标响应被拒绝，并承担相应的法律责任。</w:t>
      </w:r>
    </w:p>
    <w:p w:rsidR="006E7608" w:rsidRDefault="00257534">
      <w:pPr>
        <w:spacing w:line="360" w:lineRule="auto"/>
        <w:rPr>
          <w:rFonts w:ascii="宋体" w:hAnsi="宋体" w:cs="宋体"/>
          <w:b/>
          <w:bCs/>
          <w:color w:val="000000"/>
          <w:sz w:val="24"/>
        </w:rPr>
      </w:pPr>
      <w:r>
        <w:rPr>
          <w:rFonts w:ascii="宋体" w:hAnsi="宋体" w:cs="宋体" w:hint="eastAsia"/>
          <w:b/>
          <w:bCs/>
          <w:color w:val="000000"/>
          <w:sz w:val="24"/>
        </w:rPr>
        <w:t>九、出现下列情况之一，将对采购项目予以废标；</w:t>
      </w:r>
    </w:p>
    <w:p w:rsidR="006E7608" w:rsidRDefault="00257534">
      <w:pPr>
        <w:spacing w:line="360" w:lineRule="auto"/>
        <w:ind w:firstLineChars="200" w:firstLine="480"/>
        <w:rPr>
          <w:rFonts w:ascii="宋体" w:hAnsi="宋体" w:cs="宋体"/>
          <w:sz w:val="24"/>
        </w:rPr>
      </w:pPr>
      <w:r>
        <w:rPr>
          <w:rFonts w:ascii="宋体" w:hAnsi="宋体" w:cs="宋体" w:hint="eastAsia"/>
          <w:sz w:val="24"/>
        </w:rPr>
        <w:t>1.出现影响采购公正的违法，违规行为的；</w:t>
      </w:r>
    </w:p>
    <w:p w:rsidR="006E7608" w:rsidRDefault="00257534">
      <w:pPr>
        <w:spacing w:line="360" w:lineRule="auto"/>
        <w:ind w:firstLineChars="200" w:firstLine="480"/>
        <w:rPr>
          <w:rFonts w:ascii="宋体" w:hAnsi="宋体" w:cs="宋体"/>
          <w:sz w:val="24"/>
        </w:rPr>
      </w:pPr>
      <w:r>
        <w:rPr>
          <w:rFonts w:ascii="宋体" w:hAnsi="宋体" w:cs="宋体" w:hint="eastAsia"/>
          <w:sz w:val="24"/>
        </w:rPr>
        <w:t>2.询价供应商的报价均超过了采购单位采购计划价，采购单位不能支付的；</w:t>
      </w:r>
    </w:p>
    <w:p w:rsidR="006E7608" w:rsidRDefault="00257534">
      <w:pPr>
        <w:spacing w:line="360" w:lineRule="auto"/>
        <w:ind w:firstLineChars="200" w:firstLine="480"/>
        <w:rPr>
          <w:rFonts w:ascii="宋体" w:hAnsi="宋体" w:cs="宋体"/>
          <w:sz w:val="24"/>
        </w:rPr>
      </w:pPr>
      <w:r>
        <w:rPr>
          <w:rFonts w:ascii="宋体" w:hAnsi="宋体" w:cs="宋体" w:hint="eastAsia"/>
          <w:sz w:val="24"/>
        </w:rPr>
        <w:t xml:space="preserve">3.因重大变故，采购任务取消的。 </w:t>
      </w:r>
    </w:p>
    <w:p w:rsidR="006E7608" w:rsidRDefault="006E7608">
      <w:pPr>
        <w:spacing w:line="440" w:lineRule="exact"/>
      </w:pPr>
    </w:p>
    <w:p w:rsidR="006E7608" w:rsidRDefault="006E7608">
      <w:pPr>
        <w:spacing w:line="440" w:lineRule="exact"/>
      </w:pPr>
    </w:p>
    <w:p w:rsidR="006E7608" w:rsidRDefault="00257534">
      <w:pPr>
        <w:widowControl/>
        <w:jc w:val="left"/>
        <w:rPr>
          <w:b/>
          <w:bCs/>
          <w:sz w:val="28"/>
          <w:szCs w:val="28"/>
        </w:rPr>
      </w:pPr>
      <w:r>
        <w:rPr>
          <w:b/>
          <w:bCs/>
          <w:sz w:val="28"/>
          <w:szCs w:val="28"/>
        </w:rPr>
        <w:br w:type="page"/>
      </w:r>
    </w:p>
    <w:p w:rsidR="006E7608" w:rsidRDefault="00257534">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 xml:space="preserve">第五章  </w:t>
      </w:r>
    </w:p>
    <w:p w:rsidR="006E7608" w:rsidRDefault="00257534">
      <w:pPr>
        <w:jc w:val="center"/>
        <w:rPr>
          <w:rFonts w:ascii="宋体" w:hAnsi="宋体"/>
          <w:b/>
          <w:bCs/>
          <w:sz w:val="32"/>
          <w:szCs w:val="32"/>
        </w:rPr>
      </w:pPr>
      <w:r>
        <w:rPr>
          <w:rFonts w:ascii="宋体" w:hAnsi="宋体" w:hint="eastAsia"/>
          <w:b/>
          <w:bCs/>
          <w:sz w:val="32"/>
          <w:szCs w:val="32"/>
        </w:rPr>
        <w:t>河南医药大学教学新实验楼周围监控设备项目采购合同</w:t>
      </w:r>
    </w:p>
    <w:p w:rsidR="006E7608" w:rsidRDefault="00257534">
      <w:pPr>
        <w:spacing w:line="360" w:lineRule="auto"/>
        <w:ind w:rightChars="40" w:right="84"/>
        <w:rPr>
          <w:rFonts w:hAnsi="宋体"/>
          <w:sz w:val="28"/>
          <w:szCs w:val="28"/>
        </w:rPr>
      </w:pPr>
      <w:r>
        <w:rPr>
          <w:rFonts w:hAnsi="宋体" w:hint="eastAsia"/>
          <w:sz w:val="28"/>
          <w:szCs w:val="28"/>
        </w:rPr>
        <w:t xml:space="preserve">                                           </w:t>
      </w:r>
    </w:p>
    <w:p w:rsidR="006E7608" w:rsidRDefault="00257534">
      <w:pPr>
        <w:spacing w:line="360" w:lineRule="auto"/>
        <w:ind w:leftChars="700" w:left="1470" w:rightChars="40" w:right="84" w:firstLineChars="1300" w:firstLine="3640"/>
        <w:rPr>
          <w:rFonts w:hAnsi="宋体" w:cs="宋体"/>
          <w:sz w:val="28"/>
          <w:szCs w:val="28"/>
        </w:rPr>
      </w:pPr>
      <w:r>
        <w:rPr>
          <w:rFonts w:hAnsi="宋体" w:cs="宋体" w:hint="eastAsia"/>
          <w:sz w:val="28"/>
          <w:szCs w:val="28"/>
        </w:rPr>
        <w:t>合同编号：</w:t>
      </w:r>
      <w:r>
        <w:rPr>
          <w:rFonts w:hAnsi="宋体" w:cs="宋体"/>
          <w:sz w:val="28"/>
          <w:szCs w:val="28"/>
        </w:rPr>
        <w:t xml:space="preserve"> XYCG2026-</w:t>
      </w:r>
      <w:r w:rsidR="00C408FC">
        <w:rPr>
          <w:rFonts w:hAnsi="宋体" w:cs="宋体"/>
          <w:sz w:val="28"/>
          <w:szCs w:val="28"/>
        </w:rPr>
        <w:t>270</w:t>
      </w:r>
    </w:p>
    <w:p w:rsidR="006E7608" w:rsidRDefault="00257534">
      <w:pPr>
        <w:spacing w:line="360" w:lineRule="auto"/>
        <w:ind w:leftChars="700" w:left="1470" w:rightChars="40" w:right="84" w:firstLineChars="1300" w:firstLine="3640"/>
        <w:rPr>
          <w:rFonts w:hAnsi="宋体" w:cs="宋体"/>
          <w:sz w:val="28"/>
          <w:szCs w:val="28"/>
        </w:rPr>
      </w:pPr>
      <w:r>
        <w:rPr>
          <w:rFonts w:hAnsi="宋体" w:cs="宋体" w:hint="eastAsia"/>
          <w:sz w:val="28"/>
          <w:szCs w:val="28"/>
        </w:rPr>
        <w:t>签署地点：河南医药大学</w:t>
      </w:r>
    </w:p>
    <w:p w:rsidR="006E7608" w:rsidRDefault="00257534">
      <w:pPr>
        <w:spacing w:line="420" w:lineRule="exact"/>
        <w:rPr>
          <w:rFonts w:hAnsi="宋体" w:cs="宋体"/>
          <w:sz w:val="22"/>
          <w:szCs w:val="22"/>
        </w:rPr>
      </w:pPr>
      <w:r>
        <w:rPr>
          <w:rFonts w:hAnsi="宋体" w:cs="宋体" w:hint="eastAsia"/>
          <w:sz w:val="22"/>
          <w:szCs w:val="22"/>
        </w:rPr>
        <w:t>甲方（需方）：河南医药大学</w:t>
      </w:r>
    </w:p>
    <w:p w:rsidR="006E7608" w:rsidRDefault="00257534">
      <w:pPr>
        <w:spacing w:line="420" w:lineRule="exact"/>
        <w:rPr>
          <w:rFonts w:hAnsi="宋体" w:cs="宋体"/>
          <w:color w:val="0D0D0D" w:themeColor="text1" w:themeTint="F2"/>
          <w:sz w:val="22"/>
          <w:szCs w:val="22"/>
          <w:u w:val="single"/>
        </w:rPr>
      </w:pPr>
      <w:r>
        <w:rPr>
          <w:rFonts w:hAnsi="宋体" w:cs="宋体" w:hint="eastAsia"/>
          <w:sz w:val="22"/>
          <w:szCs w:val="22"/>
        </w:rPr>
        <w:t>乙方（供方）：</w:t>
      </w:r>
      <w:r>
        <w:rPr>
          <w:rFonts w:hAnsi="宋体" w:cs="宋体" w:hint="eastAsia"/>
          <w:color w:val="0D0D0D" w:themeColor="text1" w:themeTint="F2"/>
          <w:sz w:val="22"/>
          <w:szCs w:val="22"/>
          <w:u w:val="single"/>
        </w:rPr>
        <w:t xml:space="preserve">                       </w:t>
      </w:r>
    </w:p>
    <w:p w:rsidR="006E7608" w:rsidRDefault="00257534">
      <w:pPr>
        <w:spacing w:line="420" w:lineRule="exact"/>
        <w:ind w:firstLine="480"/>
        <w:rPr>
          <w:rFonts w:hAnsi="宋体" w:cs="宋体"/>
          <w:color w:val="0D0D0D" w:themeColor="text1" w:themeTint="F2"/>
          <w:sz w:val="22"/>
          <w:szCs w:val="22"/>
        </w:rPr>
      </w:pPr>
      <w:r>
        <w:rPr>
          <w:rFonts w:hAnsi="宋体" w:cs="宋体" w:hint="eastAsia"/>
          <w:sz w:val="22"/>
          <w:szCs w:val="22"/>
        </w:rPr>
        <w:t>根据</w:t>
      </w:r>
      <w:r>
        <w:rPr>
          <w:rFonts w:hAnsi="宋体" w:cs="宋体" w:hint="eastAsia"/>
          <w:i/>
          <w:iCs/>
          <w:color w:val="0D0D0D" w:themeColor="text1" w:themeTint="F2"/>
          <w:sz w:val="22"/>
          <w:szCs w:val="22"/>
          <w:u w:val="single"/>
        </w:rPr>
        <w:t xml:space="preserve">      </w:t>
      </w:r>
      <w:r>
        <w:rPr>
          <w:rFonts w:hAnsi="宋体" w:cs="宋体" w:hint="eastAsia"/>
          <w:i/>
          <w:iCs/>
          <w:color w:val="0D0D0D" w:themeColor="text1" w:themeTint="F2"/>
          <w:sz w:val="22"/>
          <w:szCs w:val="22"/>
          <w:u w:val="single"/>
        </w:rPr>
        <w:t>河南医药大学教学新实验楼周围监控设备项目</w:t>
      </w:r>
      <w:r>
        <w:rPr>
          <w:rFonts w:hAnsi="宋体" w:cs="宋体" w:hint="eastAsia"/>
          <w:sz w:val="22"/>
          <w:szCs w:val="22"/>
        </w:rPr>
        <w:t>的中标通知书和招标（采购）、投标（响应性）文件（或其他采购依据），经甲、乙双方协商，于</w:t>
      </w:r>
      <w:r>
        <w:rPr>
          <w:rFonts w:hAnsi="宋体" w:cs="宋体" w:hint="eastAsia"/>
          <w:i/>
          <w:iCs/>
          <w:color w:val="0D0D0D" w:themeColor="text1" w:themeTint="F2"/>
          <w:sz w:val="22"/>
          <w:szCs w:val="22"/>
          <w:u w:val="single"/>
        </w:rPr>
        <w:t xml:space="preserve">     </w:t>
      </w:r>
      <w:r>
        <w:rPr>
          <w:rFonts w:hAnsi="宋体" w:cs="宋体" w:hint="eastAsia"/>
          <w:i/>
          <w:iCs/>
          <w:color w:val="0D0D0D" w:themeColor="text1" w:themeTint="F2"/>
          <w:sz w:val="22"/>
          <w:szCs w:val="22"/>
        </w:rPr>
        <w:t>年</w:t>
      </w:r>
      <w:r>
        <w:rPr>
          <w:rFonts w:hAnsi="宋体" w:cs="宋体" w:hint="eastAsia"/>
          <w:i/>
          <w:iCs/>
          <w:color w:val="0D0D0D" w:themeColor="text1" w:themeTint="F2"/>
          <w:sz w:val="22"/>
          <w:szCs w:val="22"/>
          <w:u w:val="single"/>
        </w:rPr>
        <w:t xml:space="preserve">   </w:t>
      </w:r>
      <w:r>
        <w:rPr>
          <w:rFonts w:hAnsi="宋体" w:cs="宋体" w:hint="eastAsia"/>
          <w:i/>
          <w:iCs/>
          <w:color w:val="0D0D0D" w:themeColor="text1" w:themeTint="F2"/>
          <w:sz w:val="22"/>
          <w:szCs w:val="22"/>
        </w:rPr>
        <w:t>月</w:t>
      </w:r>
      <w:r>
        <w:rPr>
          <w:rFonts w:hAnsi="宋体" w:cs="宋体" w:hint="eastAsia"/>
          <w:i/>
          <w:iCs/>
          <w:color w:val="0D0D0D" w:themeColor="text1" w:themeTint="F2"/>
          <w:sz w:val="22"/>
          <w:szCs w:val="22"/>
          <w:u w:val="single"/>
        </w:rPr>
        <w:t xml:space="preserve">   </w:t>
      </w:r>
      <w:r>
        <w:rPr>
          <w:rFonts w:hAnsi="宋体" w:cs="宋体" w:hint="eastAsia"/>
          <w:i/>
          <w:iCs/>
          <w:color w:val="0D0D0D" w:themeColor="text1" w:themeTint="F2"/>
          <w:sz w:val="22"/>
          <w:szCs w:val="22"/>
        </w:rPr>
        <w:t>日</w:t>
      </w:r>
      <w:r>
        <w:rPr>
          <w:rFonts w:hAnsi="宋体" w:cs="宋体" w:hint="eastAsia"/>
          <w:color w:val="0D0D0D" w:themeColor="text1" w:themeTint="F2"/>
          <w:sz w:val="22"/>
          <w:szCs w:val="22"/>
        </w:rPr>
        <w:t>签订本合同。</w:t>
      </w:r>
    </w:p>
    <w:p w:rsidR="006E7608" w:rsidRDefault="00257534">
      <w:pPr>
        <w:pStyle w:val="10"/>
        <w:numPr>
          <w:ilvl w:val="0"/>
          <w:numId w:val="2"/>
        </w:numPr>
        <w:spacing w:line="420" w:lineRule="exact"/>
        <w:ind w:leftChars="-38" w:left="640" w:firstLineChars="0"/>
        <w:rPr>
          <w:rFonts w:hAnsi="宋体" w:cs="宋体"/>
          <w:b/>
          <w:color w:val="0D0D0D" w:themeColor="text1" w:themeTint="F2"/>
          <w:sz w:val="22"/>
          <w:szCs w:val="22"/>
        </w:rPr>
      </w:pPr>
      <w:r>
        <w:rPr>
          <w:rFonts w:hAnsi="宋体" w:cs="宋体" w:hint="eastAsia"/>
          <w:b/>
          <w:color w:val="0D0D0D" w:themeColor="text1" w:themeTint="F2"/>
          <w:sz w:val="22"/>
          <w:szCs w:val="22"/>
        </w:rPr>
        <w:t>产品（货物或设备）明细及报价表</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56"/>
        <w:gridCol w:w="1417"/>
        <w:gridCol w:w="992"/>
        <w:gridCol w:w="851"/>
        <w:gridCol w:w="709"/>
        <w:gridCol w:w="708"/>
        <w:gridCol w:w="993"/>
        <w:gridCol w:w="850"/>
        <w:gridCol w:w="1138"/>
      </w:tblGrid>
      <w:tr w:rsidR="006E7608">
        <w:trPr>
          <w:trHeight w:val="750"/>
          <w:jc w:val="center"/>
        </w:trPr>
        <w:tc>
          <w:tcPr>
            <w:tcW w:w="566"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序</w:t>
            </w:r>
          </w:p>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号</w:t>
            </w:r>
          </w:p>
        </w:tc>
        <w:tc>
          <w:tcPr>
            <w:tcW w:w="1556"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产品名称</w:t>
            </w:r>
          </w:p>
        </w:tc>
        <w:tc>
          <w:tcPr>
            <w:tcW w:w="1417"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品牌/型号</w:t>
            </w:r>
          </w:p>
        </w:tc>
        <w:tc>
          <w:tcPr>
            <w:tcW w:w="992"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制造厂（商）</w:t>
            </w:r>
          </w:p>
        </w:tc>
        <w:tc>
          <w:tcPr>
            <w:tcW w:w="851"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产地</w:t>
            </w:r>
          </w:p>
        </w:tc>
        <w:tc>
          <w:tcPr>
            <w:tcW w:w="709"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单位</w:t>
            </w:r>
          </w:p>
        </w:tc>
        <w:tc>
          <w:tcPr>
            <w:tcW w:w="708"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数量</w:t>
            </w:r>
          </w:p>
        </w:tc>
        <w:tc>
          <w:tcPr>
            <w:tcW w:w="993"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单价（元）</w:t>
            </w:r>
          </w:p>
        </w:tc>
        <w:tc>
          <w:tcPr>
            <w:tcW w:w="850"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sz w:val="22"/>
                <w:szCs w:val="22"/>
              </w:rPr>
            </w:pPr>
            <w:r>
              <w:rPr>
                <w:rFonts w:ascii="宋体" w:hAnsi="宋体" w:cs="宋体" w:hint="eastAsia"/>
                <w:b/>
                <w:sz w:val="22"/>
                <w:szCs w:val="22"/>
              </w:rPr>
              <w:t>合计（元）</w:t>
            </w:r>
          </w:p>
        </w:tc>
        <w:tc>
          <w:tcPr>
            <w:tcW w:w="1138"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ascii="宋体" w:hAnsi="宋体" w:cs="宋体"/>
                <w:b/>
                <w:i/>
                <w:iCs/>
                <w:sz w:val="22"/>
                <w:szCs w:val="22"/>
              </w:rPr>
            </w:pPr>
            <w:r>
              <w:rPr>
                <w:rFonts w:ascii="宋体" w:hAnsi="宋体" w:cs="宋体" w:hint="eastAsia"/>
                <w:sz w:val="22"/>
                <w:szCs w:val="22"/>
              </w:rPr>
              <w:t>质保期</w:t>
            </w:r>
          </w:p>
        </w:tc>
      </w:tr>
      <w:tr w:rsidR="006E7608">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hAnsi="宋体" w:cs="宋体"/>
                <w:szCs w:val="21"/>
              </w:rPr>
            </w:pPr>
            <w:r>
              <w:rPr>
                <w:rFonts w:hAnsi="宋体" w:cs="宋体" w:hint="eastAsia"/>
                <w:szCs w:val="21"/>
              </w:rPr>
              <w:t>1</w:t>
            </w:r>
          </w:p>
        </w:tc>
        <w:tc>
          <w:tcPr>
            <w:tcW w:w="1556"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rsidR="006E7608" w:rsidRDefault="006E7608">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rsidR="006E7608" w:rsidRDefault="006E7608">
            <w:pPr>
              <w:widowControl/>
              <w:spacing w:line="420" w:lineRule="exact"/>
              <w:jc w:val="center"/>
              <w:rPr>
                <w:rFonts w:hAnsi="宋体" w:cs="宋体"/>
                <w:szCs w:val="21"/>
              </w:rPr>
            </w:pPr>
          </w:p>
        </w:tc>
      </w:tr>
      <w:tr w:rsidR="006E7608">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hAnsi="宋体" w:cs="宋体"/>
                <w:szCs w:val="21"/>
              </w:rPr>
            </w:pPr>
            <w:r>
              <w:rPr>
                <w:rFonts w:hAnsi="宋体" w:cs="宋体" w:hint="eastAsia"/>
                <w:szCs w:val="21"/>
              </w:rPr>
              <w:t>2</w:t>
            </w:r>
          </w:p>
        </w:tc>
        <w:tc>
          <w:tcPr>
            <w:tcW w:w="1556"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rsidR="006E7608" w:rsidRDefault="006E7608">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rsidR="006E7608" w:rsidRDefault="006E7608">
            <w:pPr>
              <w:widowControl/>
              <w:spacing w:line="420" w:lineRule="exact"/>
              <w:jc w:val="center"/>
              <w:rPr>
                <w:rFonts w:hAnsi="宋体" w:cs="宋体"/>
                <w:szCs w:val="21"/>
              </w:rPr>
            </w:pPr>
          </w:p>
        </w:tc>
      </w:tr>
      <w:tr w:rsidR="006E7608">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hAnsi="宋体" w:cs="宋体"/>
                <w:szCs w:val="21"/>
              </w:rPr>
            </w:pPr>
            <w:r>
              <w:rPr>
                <w:rFonts w:hAnsi="宋体" w:cs="宋体" w:hint="eastAsia"/>
                <w:szCs w:val="21"/>
              </w:rPr>
              <w:t>3</w:t>
            </w:r>
          </w:p>
        </w:tc>
        <w:tc>
          <w:tcPr>
            <w:tcW w:w="1556"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rsidR="006E7608" w:rsidRDefault="006E7608">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r>
      <w:tr w:rsidR="006E7608">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hAnsi="宋体" w:cs="宋体"/>
                <w:szCs w:val="21"/>
              </w:rPr>
            </w:pPr>
            <w:r>
              <w:rPr>
                <w:rFonts w:hAnsi="宋体" w:cs="宋体" w:hint="eastAsia"/>
                <w:szCs w:val="21"/>
              </w:rPr>
              <w:t>…</w:t>
            </w:r>
          </w:p>
        </w:tc>
        <w:tc>
          <w:tcPr>
            <w:tcW w:w="1556"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rsidR="006E7608" w:rsidRDefault="006E7608">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E7608" w:rsidRDefault="006E7608">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rsidR="006E7608" w:rsidRDefault="006E7608">
            <w:pPr>
              <w:widowControl/>
              <w:spacing w:line="420" w:lineRule="exact"/>
              <w:jc w:val="center"/>
              <w:rPr>
                <w:rFonts w:hAnsi="宋体" w:cs="宋体"/>
                <w:szCs w:val="21"/>
              </w:rPr>
            </w:pPr>
          </w:p>
        </w:tc>
      </w:tr>
      <w:tr w:rsidR="006E7608">
        <w:trPr>
          <w:trHeight w:val="737"/>
          <w:jc w:val="center"/>
        </w:trPr>
        <w:tc>
          <w:tcPr>
            <w:tcW w:w="566" w:type="dxa"/>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jc w:val="center"/>
              <w:rPr>
                <w:rFonts w:hAnsi="宋体" w:cs="宋体"/>
                <w:b/>
                <w:szCs w:val="21"/>
              </w:rPr>
            </w:pPr>
            <w:r>
              <w:rPr>
                <w:rFonts w:hAnsi="宋体" w:cs="宋体" w:hint="eastAsia"/>
                <w:b/>
                <w:szCs w:val="21"/>
              </w:rPr>
              <w:t>合计</w:t>
            </w:r>
          </w:p>
        </w:tc>
        <w:tc>
          <w:tcPr>
            <w:tcW w:w="9214" w:type="dxa"/>
            <w:gridSpan w:val="9"/>
            <w:tcBorders>
              <w:top w:val="single" w:sz="4" w:space="0" w:color="auto"/>
              <w:left w:val="single" w:sz="4" w:space="0" w:color="auto"/>
              <w:bottom w:val="single" w:sz="4" w:space="0" w:color="auto"/>
              <w:right w:val="single" w:sz="4" w:space="0" w:color="auto"/>
            </w:tcBorders>
            <w:vAlign w:val="center"/>
          </w:tcPr>
          <w:p w:rsidR="006E7608" w:rsidRDefault="00257534">
            <w:pPr>
              <w:widowControl/>
              <w:spacing w:line="420" w:lineRule="exact"/>
              <w:rPr>
                <w:rFonts w:hAnsi="宋体" w:cs="宋体"/>
                <w:b/>
                <w:szCs w:val="21"/>
              </w:rPr>
            </w:pPr>
            <w:r>
              <w:rPr>
                <w:rFonts w:hAnsi="宋体" w:cs="宋体" w:hint="eastAsia"/>
                <w:b/>
                <w:szCs w:val="21"/>
              </w:rPr>
              <w:t>人民币（大写）：</w:t>
            </w:r>
          </w:p>
        </w:tc>
      </w:tr>
    </w:tbl>
    <w:p w:rsidR="006E7608" w:rsidRDefault="00257534">
      <w:pPr>
        <w:spacing w:line="420" w:lineRule="exact"/>
        <w:rPr>
          <w:rFonts w:ascii="宋体" w:hAnsi="宋体" w:cs="宋体"/>
          <w:sz w:val="22"/>
          <w:szCs w:val="22"/>
        </w:rPr>
      </w:pPr>
      <w:r>
        <w:rPr>
          <w:rFonts w:ascii="宋体" w:hAnsi="宋体" w:cs="宋体" w:hint="eastAsia"/>
          <w:sz w:val="22"/>
          <w:szCs w:val="22"/>
        </w:rPr>
        <w:t>附：1. 技术规格书(技术参数及要求)</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2. 售后服务承诺</w:t>
      </w:r>
    </w:p>
    <w:p w:rsidR="006E7608" w:rsidRDefault="00257534">
      <w:pPr>
        <w:spacing w:line="420" w:lineRule="exact"/>
        <w:rPr>
          <w:rFonts w:ascii="宋体" w:hAnsi="宋体" w:cs="宋体"/>
          <w:b/>
          <w:sz w:val="22"/>
          <w:szCs w:val="22"/>
        </w:rPr>
      </w:pPr>
      <w:r>
        <w:rPr>
          <w:rFonts w:ascii="宋体" w:hAnsi="宋体" w:cs="宋体" w:hint="eastAsia"/>
          <w:sz w:val="22"/>
          <w:szCs w:val="22"/>
        </w:rPr>
        <w:t xml:space="preserve">    </w:t>
      </w:r>
      <w:r>
        <w:rPr>
          <w:rFonts w:ascii="宋体" w:hAnsi="宋体" w:cs="宋体" w:hint="eastAsia"/>
          <w:b/>
          <w:sz w:val="22"/>
          <w:szCs w:val="22"/>
        </w:rPr>
        <w:t>二、合同金额</w:t>
      </w:r>
    </w:p>
    <w:p w:rsidR="006E7608" w:rsidRDefault="00257534">
      <w:pPr>
        <w:spacing w:line="420" w:lineRule="exact"/>
        <w:rPr>
          <w:rFonts w:ascii="宋体" w:hAnsi="宋体" w:cs="宋体"/>
          <w:color w:val="0D0D0D" w:themeColor="text1" w:themeTint="F2"/>
          <w:sz w:val="22"/>
          <w:szCs w:val="22"/>
        </w:rPr>
      </w:pPr>
      <w:r>
        <w:rPr>
          <w:rFonts w:ascii="宋体" w:hAnsi="宋体" w:cs="宋体" w:hint="eastAsia"/>
          <w:b/>
          <w:sz w:val="22"/>
          <w:szCs w:val="22"/>
        </w:rPr>
        <w:t xml:space="preserve">    </w:t>
      </w:r>
      <w:r>
        <w:rPr>
          <w:rFonts w:ascii="宋体" w:hAnsi="宋体" w:cs="宋体" w:hint="eastAsia"/>
          <w:color w:val="0D0D0D" w:themeColor="text1" w:themeTint="F2"/>
          <w:sz w:val="22"/>
          <w:szCs w:val="22"/>
        </w:rPr>
        <w:t>人民币（大写）：</w:t>
      </w:r>
      <w:r>
        <w:rPr>
          <w:rFonts w:ascii="宋体" w:hAnsi="宋体" w:cs="宋体" w:hint="eastAsia"/>
          <w:i/>
          <w:iCs/>
          <w:color w:val="0D0D0D" w:themeColor="text1" w:themeTint="F2"/>
          <w:sz w:val="22"/>
          <w:szCs w:val="22"/>
          <w:u w:val="single"/>
        </w:rPr>
        <w:t xml:space="preserve">                            </w:t>
      </w:r>
      <w:r>
        <w:rPr>
          <w:rFonts w:ascii="宋体" w:hAnsi="宋体" w:cs="宋体" w:hint="eastAsia"/>
          <w:i/>
          <w:iCs/>
          <w:color w:val="0D0D0D" w:themeColor="text1" w:themeTint="F2"/>
          <w:sz w:val="22"/>
          <w:szCs w:val="22"/>
        </w:rPr>
        <w:t>（¥</w:t>
      </w:r>
      <w:r>
        <w:rPr>
          <w:rFonts w:ascii="宋体" w:hAnsi="宋体" w:cs="宋体" w:hint="eastAsia"/>
          <w:i/>
          <w:iCs/>
          <w:color w:val="0D0D0D" w:themeColor="text1" w:themeTint="F2"/>
          <w:sz w:val="22"/>
          <w:szCs w:val="22"/>
          <w:u w:val="single"/>
        </w:rPr>
        <w:t xml:space="preserve">               </w:t>
      </w:r>
      <w:r>
        <w:rPr>
          <w:rFonts w:ascii="宋体" w:hAnsi="宋体" w:cs="宋体" w:hint="eastAsia"/>
          <w:i/>
          <w:iCs/>
          <w:color w:val="0D0D0D" w:themeColor="text1" w:themeTint="F2"/>
          <w:sz w:val="22"/>
          <w:szCs w:val="22"/>
        </w:rPr>
        <w:t>元）</w:t>
      </w:r>
      <w:r>
        <w:rPr>
          <w:rFonts w:ascii="宋体" w:hAnsi="宋体" w:cs="宋体" w:hint="eastAsia"/>
          <w:color w:val="0D0D0D" w:themeColor="text1" w:themeTint="F2"/>
          <w:sz w:val="22"/>
          <w:szCs w:val="22"/>
        </w:rPr>
        <w:t>。</w:t>
      </w:r>
    </w:p>
    <w:p w:rsidR="006E7608" w:rsidRDefault="00257534">
      <w:pPr>
        <w:spacing w:line="420" w:lineRule="exact"/>
        <w:ind w:firstLine="480"/>
        <w:rPr>
          <w:rFonts w:ascii="宋体" w:hAnsi="宋体" w:cs="宋体"/>
          <w:sz w:val="22"/>
          <w:szCs w:val="22"/>
        </w:rPr>
      </w:pPr>
      <w:r>
        <w:rPr>
          <w:rFonts w:ascii="宋体" w:hAnsi="宋体" w:cs="宋体" w:hint="eastAsia"/>
          <w:sz w:val="22"/>
          <w:szCs w:val="22"/>
        </w:rPr>
        <w:t>合同价款的组成：货物（设备）价款及运输、装卸、安装及相关材料费、调试费、软件费、保修、人工、人员培训、税金等全部费用。</w:t>
      </w:r>
    </w:p>
    <w:p w:rsidR="006E7608" w:rsidRDefault="00257534">
      <w:pPr>
        <w:spacing w:line="420" w:lineRule="exact"/>
        <w:ind w:firstLine="480"/>
        <w:rPr>
          <w:rFonts w:ascii="宋体" w:hAnsi="宋体" w:cs="宋体"/>
          <w:b/>
          <w:sz w:val="22"/>
          <w:szCs w:val="22"/>
        </w:rPr>
      </w:pPr>
      <w:r>
        <w:rPr>
          <w:rFonts w:ascii="宋体" w:hAnsi="宋体" w:cs="宋体" w:hint="eastAsia"/>
          <w:b/>
          <w:sz w:val="22"/>
          <w:szCs w:val="22"/>
        </w:rPr>
        <w:t>三、质量及技术规格要求</w:t>
      </w:r>
    </w:p>
    <w:p w:rsidR="006E7608" w:rsidRDefault="00257534">
      <w:pPr>
        <w:spacing w:line="420" w:lineRule="exact"/>
        <w:ind w:firstLine="480"/>
        <w:rPr>
          <w:rFonts w:ascii="宋体" w:hAnsi="宋体" w:cs="宋体"/>
          <w:sz w:val="22"/>
          <w:szCs w:val="22"/>
        </w:rPr>
      </w:pPr>
      <w:r>
        <w:rPr>
          <w:rFonts w:ascii="宋体" w:hAnsi="宋体" w:cs="宋体" w:hint="eastAsia"/>
          <w:sz w:val="22"/>
          <w:szCs w:val="22"/>
        </w:rPr>
        <w:t>1. 乙方须按合同要求提供全新货物（设备）（包括零件、附件、备品备件等），货物（设备）的质量标准、规格型号、具体配置、数量等符合招标文件要求，其产品为原厂生产，且应达到乙方报价文件及澄清文件中明确的技术标准。</w:t>
      </w:r>
    </w:p>
    <w:p w:rsidR="006E7608" w:rsidRDefault="00257534">
      <w:pPr>
        <w:spacing w:line="420" w:lineRule="exact"/>
        <w:ind w:firstLine="480"/>
        <w:rPr>
          <w:rFonts w:ascii="宋体" w:hAnsi="宋体" w:cs="宋体"/>
          <w:sz w:val="22"/>
          <w:szCs w:val="22"/>
        </w:rPr>
      </w:pPr>
      <w:r>
        <w:rPr>
          <w:rFonts w:ascii="宋体" w:hAnsi="宋体" w:cs="宋体" w:hint="eastAsia"/>
          <w:sz w:val="22"/>
          <w:szCs w:val="22"/>
        </w:rPr>
        <w:t>2. 乙方应在本合同生效后</w:t>
      </w:r>
      <w:r>
        <w:rPr>
          <w:rFonts w:ascii="宋体" w:hAnsi="宋体" w:cs="宋体" w:hint="eastAsia"/>
          <w:i/>
          <w:iCs/>
          <w:color w:val="0D0D0D" w:themeColor="text1" w:themeTint="F2"/>
          <w:sz w:val="22"/>
          <w:szCs w:val="22"/>
          <w:u w:val="single"/>
        </w:rPr>
        <w:t xml:space="preserve">        </w:t>
      </w:r>
      <w:proofErr w:type="gramStart"/>
      <w:r>
        <w:rPr>
          <w:rFonts w:ascii="宋体" w:hAnsi="宋体" w:cs="宋体" w:hint="eastAsia"/>
          <w:i/>
          <w:iCs/>
          <w:color w:val="0D0D0D" w:themeColor="text1" w:themeTint="F2"/>
          <w:sz w:val="22"/>
          <w:szCs w:val="22"/>
        </w:rPr>
        <w:t>日历天</w:t>
      </w:r>
      <w:proofErr w:type="gramEnd"/>
      <w:r>
        <w:rPr>
          <w:rFonts w:ascii="宋体" w:hAnsi="宋体" w:cs="宋体" w:hint="eastAsia"/>
          <w:i/>
          <w:iCs/>
          <w:color w:val="0D0D0D" w:themeColor="text1" w:themeTint="F2"/>
          <w:sz w:val="22"/>
          <w:szCs w:val="22"/>
        </w:rPr>
        <w:t>内(依据报价文件中承诺的供货期填写天数)</w:t>
      </w:r>
      <w:r>
        <w:rPr>
          <w:rFonts w:ascii="宋体" w:hAnsi="宋体" w:cs="宋体" w:hint="eastAsia"/>
          <w:sz w:val="22"/>
          <w:szCs w:val="22"/>
        </w:rPr>
        <w:t>完成所有货物（设备）安装调试，试运行正常后由甲方组织验收。如甲方无正当理由，不得拒绝接收；在安装调试过程中，甲方有权采取适当的方式对乙方产品质量标准、规格型号、具体配置、数量以及安装质</w:t>
      </w:r>
      <w:r>
        <w:rPr>
          <w:rFonts w:ascii="宋体" w:hAnsi="宋体" w:cs="宋体" w:hint="eastAsia"/>
          <w:sz w:val="22"/>
          <w:szCs w:val="22"/>
        </w:rPr>
        <w:lastRenderedPageBreak/>
        <w:t>量和进度等进行检查。</w:t>
      </w:r>
    </w:p>
    <w:p w:rsidR="006E7608" w:rsidRDefault="00257534">
      <w:pPr>
        <w:spacing w:line="420" w:lineRule="exact"/>
        <w:rPr>
          <w:rFonts w:ascii="宋体" w:hAnsi="宋体" w:cs="宋体"/>
          <w:b/>
          <w:sz w:val="22"/>
          <w:szCs w:val="22"/>
        </w:rPr>
      </w:pPr>
      <w:r>
        <w:rPr>
          <w:rFonts w:ascii="宋体" w:hAnsi="宋体" w:cs="宋体" w:hint="eastAsia"/>
          <w:b/>
          <w:sz w:val="22"/>
          <w:szCs w:val="22"/>
        </w:rPr>
        <w:t xml:space="preserve">    四、交货时间、地点与方式</w:t>
      </w:r>
    </w:p>
    <w:p w:rsidR="006E7608" w:rsidRDefault="00257534">
      <w:pPr>
        <w:keepLines/>
        <w:widowControl/>
        <w:wordWrap w:val="0"/>
        <w:spacing w:line="440" w:lineRule="exact"/>
        <w:ind w:firstLineChars="200" w:firstLine="440"/>
        <w:rPr>
          <w:rFonts w:ascii="宋体" w:hAnsi="宋体" w:cs="宋体"/>
          <w:color w:val="0D0D0D" w:themeColor="text1" w:themeTint="F2"/>
          <w:sz w:val="22"/>
          <w:szCs w:val="22"/>
        </w:rPr>
      </w:pPr>
      <w:r>
        <w:rPr>
          <w:rFonts w:ascii="宋体" w:hAnsi="宋体" w:cs="宋体" w:hint="eastAsia"/>
          <w:sz w:val="22"/>
          <w:szCs w:val="22"/>
        </w:rPr>
        <w:t>1. 乙方应于合同生效后</w:t>
      </w:r>
      <w:r>
        <w:rPr>
          <w:rFonts w:ascii="宋体" w:hAnsi="宋体" w:cs="宋体" w:hint="eastAsia"/>
          <w:i/>
          <w:iCs/>
          <w:color w:val="0D0D0D" w:themeColor="text1" w:themeTint="F2"/>
          <w:sz w:val="22"/>
          <w:szCs w:val="22"/>
          <w:u w:val="single"/>
        </w:rPr>
        <w:t xml:space="preserve">     </w:t>
      </w:r>
      <w:r>
        <w:rPr>
          <w:rFonts w:ascii="宋体" w:hAnsi="宋体" w:cs="宋体" w:hint="eastAsia"/>
          <w:i/>
          <w:iCs/>
          <w:color w:val="0D0D0D" w:themeColor="text1" w:themeTint="F2"/>
          <w:sz w:val="22"/>
          <w:szCs w:val="22"/>
        </w:rPr>
        <w:t>日内将货物（设备）运到甲方指定地点</w:t>
      </w:r>
      <w:r>
        <w:rPr>
          <w:rFonts w:ascii="宋体" w:hAnsi="宋体" w:cs="宋体" w:hint="eastAsia"/>
          <w:i/>
          <w:iCs/>
          <w:color w:val="0D0D0D" w:themeColor="text1" w:themeTint="F2"/>
          <w:sz w:val="22"/>
          <w:szCs w:val="22"/>
          <w:u w:val="single"/>
        </w:rPr>
        <w:t xml:space="preserve">                             </w:t>
      </w:r>
      <w:r>
        <w:rPr>
          <w:rFonts w:ascii="宋体" w:hAnsi="宋体" w:cs="宋体" w:hint="eastAsia"/>
          <w:color w:val="0D0D0D" w:themeColor="text1" w:themeTint="F2"/>
          <w:sz w:val="22"/>
          <w:szCs w:val="22"/>
        </w:rPr>
        <w:t xml:space="preserve"> ，并按合同要求安装、调试完毕，具备使用条件。</w:t>
      </w:r>
    </w:p>
    <w:p w:rsidR="006E7608" w:rsidRDefault="00257534">
      <w:pPr>
        <w:spacing w:line="420" w:lineRule="exact"/>
        <w:ind w:firstLineChars="237" w:firstLine="521"/>
        <w:rPr>
          <w:rFonts w:ascii="宋体" w:hAnsi="宋体" w:cs="宋体"/>
          <w:sz w:val="22"/>
          <w:szCs w:val="22"/>
        </w:rPr>
      </w:pPr>
      <w:r>
        <w:rPr>
          <w:rFonts w:ascii="宋体" w:hAnsi="宋体" w:cs="宋体" w:hint="eastAsia"/>
          <w:sz w:val="22"/>
          <w:szCs w:val="22"/>
        </w:rPr>
        <w:t>2. 乙方负责所供货物（设备）包装、运输、安装和调试，并承担所发生的费用；甲方为乙方现场安装提供水、电等便利条件。</w:t>
      </w:r>
    </w:p>
    <w:p w:rsidR="006E7608" w:rsidRDefault="00257534">
      <w:pPr>
        <w:spacing w:line="420" w:lineRule="exact"/>
        <w:ind w:firstLineChars="237" w:firstLine="521"/>
        <w:rPr>
          <w:rFonts w:ascii="宋体" w:hAnsi="宋体" w:cs="宋体"/>
          <w:sz w:val="22"/>
          <w:szCs w:val="22"/>
        </w:rPr>
      </w:pPr>
      <w:r>
        <w:rPr>
          <w:rFonts w:ascii="宋体" w:hAnsi="宋体" w:cs="宋体" w:hint="eastAsia"/>
          <w:sz w:val="22"/>
          <w:szCs w:val="22"/>
        </w:rPr>
        <w:t>3. 安装过程中若发生安全事故由乙方承担法律责任。</w:t>
      </w:r>
    </w:p>
    <w:p w:rsidR="006E7608" w:rsidRDefault="00257534">
      <w:pPr>
        <w:spacing w:line="420" w:lineRule="exact"/>
        <w:ind w:firstLineChars="237" w:firstLine="521"/>
        <w:rPr>
          <w:rFonts w:ascii="宋体" w:hAnsi="宋体" w:cs="宋体"/>
          <w:sz w:val="22"/>
          <w:szCs w:val="22"/>
        </w:rPr>
      </w:pPr>
      <w:r>
        <w:rPr>
          <w:rFonts w:ascii="宋体" w:hAnsi="宋体" w:cs="宋体" w:hint="eastAsia"/>
          <w:sz w:val="22"/>
          <w:szCs w:val="22"/>
        </w:rPr>
        <w:t>4．乙方安装人员应服从甲方的管理，遵守国家法律法规和学校相关制度，否则一切后果均由乙方承担。</w:t>
      </w:r>
    </w:p>
    <w:p w:rsidR="006E7608" w:rsidRDefault="00257534">
      <w:pPr>
        <w:spacing w:line="420" w:lineRule="exact"/>
        <w:ind w:firstLineChars="237" w:firstLine="521"/>
        <w:rPr>
          <w:rFonts w:ascii="宋体" w:hAnsi="宋体" w:cs="宋体"/>
          <w:sz w:val="22"/>
          <w:szCs w:val="22"/>
        </w:rPr>
      </w:pPr>
      <w:r>
        <w:rPr>
          <w:rFonts w:ascii="宋体" w:hAnsi="宋体" w:cs="宋体" w:hint="eastAsia"/>
          <w:sz w:val="22"/>
          <w:szCs w:val="22"/>
        </w:rPr>
        <w:t>5. 货物（设备）交付使用前，乙方负责对提供货物（设备）进行看管，并承担货物（设备）的丢失、损毁等风险。</w:t>
      </w:r>
    </w:p>
    <w:p w:rsidR="006E7608" w:rsidRDefault="00257534">
      <w:pPr>
        <w:spacing w:line="420" w:lineRule="exact"/>
        <w:ind w:firstLineChars="237" w:firstLine="521"/>
        <w:rPr>
          <w:rFonts w:ascii="宋体" w:hAnsi="宋体" w:cs="宋体"/>
          <w:sz w:val="22"/>
          <w:szCs w:val="22"/>
        </w:rPr>
      </w:pPr>
      <w:r>
        <w:rPr>
          <w:rFonts w:ascii="宋体" w:hAnsi="宋体" w:cs="宋体" w:hint="eastAsia"/>
          <w:sz w:val="22"/>
          <w:szCs w:val="22"/>
        </w:rPr>
        <w:t>6. 乙方交由承运人运输的在途货物（设备），由乙方承担毁损、灭失的风险。</w:t>
      </w:r>
    </w:p>
    <w:p w:rsidR="006E7608" w:rsidRDefault="00257534">
      <w:pPr>
        <w:spacing w:line="420" w:lineRule="exact"/>
        <w:rPr>
          <w:rFonts w:ascii="宋体" w:hAnsi="宋体" w:cs="宋体"/>
          <w:b/>
          <w:sz w:val="22"/>
          <w:szCs w:val="22"/>
        </w:rPr>
      </w:pPr>
      <w:r>
        <w:rPr>
          <w:rFonts w:ascii="宋体" w:hAnsi="宋体" w:cs="宋体" w:hint="eastAsia"/>
          <w:b/>
          <w:sz w:val="22"/>
          <w:szCs w:val="22"/>
        </w:rPr>
        <w:t xml:space="preserve">     五、交付、安装调试及人员培训</w:t>
      </w:r>
    </w:p>
    <w:p w:rsidR="006E7608" w:rsidRDefault="00257534">
      <w:pPr>
        <w:spacing w:line="420" w:lineRule="exact"/>
        <w:ind w:firstLine="495"/>
        <w:rPr>
          <w:rFonts w:ascii="宋体" w:hAnsi="宋体" w:cs="宋体"/>
          <w:sz w:val="22"/>
          <w:szCs w:val="22"/>
        </w:rPr>
      </w:pPr>
      <w:r>
        <w:rPr>
          <w:rFonts w:ascii="宋体" w:hAnsi="宋体" w:cs="宋体" w:hint="eastAsia"/>
          <w:sz w:val="22"/>
          <w:szCs w:val="22"/>
        </w:rPr>
        <w:t>1.到货检查。到货后，甲乙双方检查仪器设备内外包装是否完好，有无破损、碰伤、浸湿、受潮、变形等情况。如发现上述问题，应做详细记录，并拍照留据。如果乙方提供的货物与合同不符，甲方有权拒绝接收，由此产生的一切费用由乙方承担。</w:t>
      </w:r>
    </w:p>
    <w:p w:rsidR="006E7608" w:rsidRDefault="00257534">
      <w:pPr>
        <w:spacing w:line="420" w:lineRule="exact"/>
        <w:ind w:firstLine="495"/>
        <w:rPr>
          <w:rFonts w:ascii="宋体" w:hAnsi="宋体" w:cs="宋体"/>
          <w:sz w:val="22"/>
          <w:szCs w:val="22"/>
        </w:rPr>
      </w:pPr>
      <w:r>
        <w:rPr>
          <w:rFonts w:ascii="宋体" w:hAnsi="宋体" w:cs="宋体" w:hint="eastAsia"/>
          <w:sz w:val="22"/>
          <w:szCs w:val="22"/>
        </w:rPr>
        <w:t>2.开箱（实物及数量参数）清点。到货后开箱检查仪器设备及附件外表有无残损、锈蚀、碰伤等，检查随机资料是否齐全，如仪器说明书、操作规程、检修手册、产品检验合格证书等。以装箱单为依据，逐件核对检查主机、附件的规格、型号、配置及数量。以供货合同为依据与装箱单进行核对，做好货物（设备）验收清单记录。</w:t>
      </w:r>
    </w:p>
    <w:p w:rsidR="006E7608" w:rsidRDefault="00257534">
      <w:pPr>
        <w:spacing w:line="420" w:lineRule="exact"/>
        <w:ind w:firstLineChars="300" w:firstLine="660"/>
        <w:rPr>
          <w:rFonts w:ascii="宋体" w:hAnsi="宋体" w:cs="宋体"/>
          <w:sz w:val="22"/>
          <w:szCs w:val="22"/>
        </w:rPr>
      </w:pPr>
      <w:r>
        <w:rPr>
          <w:rFonts w:ascii="宋体" w:hAnsi="宋体" w:cs="宋体" w:hint="eastAsia"/>
          <w:sz w:val="22"/>
          <w:szCs w:val="22"/>
        </w:rPr>
        <w:t>3.安装调试：乙方负责对货物（设备）免费进行安装调试，并使其</w:t>
      </w:r>
      <w:r>
        <w:rPr>
          <w:rStyle w:val="a9"/>
          <w:rFonts w:ascii="宋体" w:hAnsi="宋体" w:cs="宋体" w:hint="eastAsia"/>
          <w:sz w:val="22"/>
          <w:szCs w:val="22"/>
        </w:rPr>
        <w:t>投</w:t>
      </w:r>
      <w:r>
        <w:rPr>
          <w:rFonts w:ascii="宋体" w:hAnsi="宋体" w:cs="宋体" w:hint="eastAsia"/>
          <w:sz w:val="22"/>
          <w:szCs w:val="22"/>
        </w:rPr>
        <w:t>入正常运行。</w:t>
      </w:r>
    </w:p>
    <w:p w:rsidR="006E7608" w:rsidRDefault="00257534">
      <w:pPr>
        <w:spacing w:line="420" w:lineRule="exact"/>
        <w:ind w:firstLine="495"/>
        <w:rPr>
          <w:rFonts w:ascii="宋体" w:hAnsi="宋体" w:cs="宋体"/>
          <w:sz w:val="22"/>
          <w:szCs w:val="22"/>
        </w:rPr>
      </w:pPr>
      <w:r>
        <w:rPr>
          <w:rFonts w:ascii="宋体" w:hAnsi="宋体" w:cs="宋体" w:hint="eastAsia"/>
          <w:sz w:val="22"/>
          <w:szCs w:val="22"/>
        </w:rPr>
        <w:t>4.质量核验。按照合同条款、货物（设备）使用说明书及操作手册的规定和程序进行安装、调试后进行质量核验，乙方技术人员参加，必要时可委托有资质的第三方(或政府主管部门)进行核验，所需费用由乙方承担。核验时对照货物（设备）使用说明书，进行各种技术参数测试，检查货物（设备）的技术指标和性能是否达到要求，做好质量核验记录。核验合格后，乙方应向甲方移交所供货物（设备）完整的使用说明书、合格证及相关资料。若货物（设备）出现质量问题，应将详细情况书面通知供应商。</w:t>
      </w:r>
    </w:p>
    <w:p w:rsidR="006E7608" w:rsidRDefault="00257534">
      <w:pPr>
        <w:snapToGrid w:val="0"/>
        <w:spacing w:line="420" w:lineRule="exact"/>
        <w:ind w:firstLine="480"/>
        <w:rPr>
          <w:rFonts w:ascii="宋体" w:hAnsi="宋体" w:cs="宋体"/>
          <w:sz w:val="22"/>
          <w:szCs w:val="22"/>
        </w:rPr>
      </w:pPr>
      <w:r>
        <w:rPr>
          <w:rFonts w:ascii="宋体" w:hAnsi="宋体" w:cs="宋体" w:hint="eastAsia"/>
          <w:sz w:val="22"/>
          <w:szCs w:val="22"/>
        </w:rPr>
        <w:t xml:space="preserve">5.人员培训：乙方免费对甲方人员进行完整的业务及服务培训，使其达到正确掌握货物（设备）使用要求。 </w:t>
      </w:r>
    </w:p>
    <w:p w:rsidR="006E7608" w:rsidRDefault="00257534">
      <w:pPr>
        <w:spacing w:line="420" w:lineRule="exact"/>
        <w:ind w:firstLineChars="200" w:firstLine="442"/>
        <w:rPr>
          <w:rFonts w:ascii="宋体" w:hAnsi="宋体" w:cs="宋体"/>
          <w:b/>
          <w:sz w:val="22"/>
          <w:szCs w:val="22"/>
        </w:rPr>
      </w:pPr>
      <w:r>
        <w:rPr>
          <w:rFonts w:ascii="宋体" w:hAnsi="宋体" w:cs="宋体" w:hint="eastAsia"/>
          <w:b/>
          <w:sz w:val="22"/>
          <w:szCs w:val="22"/>
        </w:rPr>
        <w:t>六、验收</w:t>
      </w:r>
    </w:p>
    <w:p w:rsidR="006E7608" w:rsidRDefault="00257534">
      <w:pPr>
        <w:snapToGrid w:val="0"/>
        <w:spacing w:line="420" w:lineRule="exact"/>
        <w:ind w:firstLine="480"/>
        <w:rPr>
          <w:rFonts w:ascii="宋体" w:hAnsi="宋体" w:cs="宋体"/>
          <w:sz w:val="22"/>
          <w:szCs w:val="22"/>
        </w:rPr>
      </w:pPr>
      <w:r>
        <w:rPr>
          <w:rFonts w:ascii="宋体" w:hAnsi="宋体" w:cs="宋体" w:hint="eastAsia"/>
          <w:sz w:val="22"/>
          <w:szCs w:val="22"/>
        </w:rPr>
        <w:t>货物（设备）在完成安装调试、人员培训，正常使用一段时间后，由乙方向甲方提出书面验收申请，甲方可以根据实际需要增加出厂检验、安装调试检验等多种验收环节，特殊情况下可以组织第三方共同验收，验收结束出具验收报告，自货物（设备）验收合格并交付给甲方之日起计算质保期。</w:t>
      </w:r>
    </w:p>
    <w:p w:rsidR="006E7608" w:rsidRDefault="00257534">
      <w:pPr>
        <w:snapToGrid w:val="0"/>
        <w:spacing w:line="420" w:lineRule="exact"/>
        <w:ind w:firstLine="480"/>
        <w:rPr>
          <w:rFonts w:ascii="宋体" w:hAnsi="宋体" w:cs="宋体"/>
          <w:sz w:val="22"/>
          <w:szCs w:val="22"/>
        </w:rPr>
      </w:pPr>
      <w:r>
        <w:rPr>
          <w:rFonts w:ascii="宋体" w:hAnsi="宋体" w:cs="宋体" w:hint="eastAsia"/>
          <w:sz w:val="22"/>
          <w:szCs w:val="22"/>
        </w:rPr>
        <w:t>第一次验收未通过的，后续验收费用由中标方承担。</w:t>
      </w:r>
    </w:p>
    <w:p w:rsidR="006E7608" w:rsidRDefault="00257534">
      <w:pPr>
        <w:snapToGrid w:val="0"/>
        <w:spacing w:line="420" w:lineRule="exact"/>
        <w:ind w:firstLine="480"/>
        <w:rPr>
          <w:rFonts w:ascii="宋体" w:hAnsi="宋体" w:cs="宋体"/>
          <w:b/>
          <w:sz w:val="22"/>
          <w:szCs w:val="22"/>
        </w:rPr>
      </w:pPr>
      <w:r>
        <w:rPr>
          <w:rFonts w:ascii="宋体" w:hAnsi="宋体" w:cs="宋体" w:hint="eastAsia"/>
          <w:sz w:val="22"/>
          <w:szCs w:val="22"/>
        </w:rPr>
        <w:lastRenderedPageBreak/>
        <w:t xml:space="preserve"> 七</w:t>
      </w:r>
      <w:r>
        <w:rPr>
          <w:rFonts w:ascii="宋体" w:hAnsi="宋体" w:cs="宋体" w:hint="eastAsia"/>
          <w:b/>
          <w:sz w:val="22"/>
          <w:szCs w:val="22"/>
        </w:rPr>
        <w:t>、付款方式</w:t>
      </w:r>
    </w:p>
    <w:p w:rsidR="006E7608" w:rsidRDefault="00257534">
      <w:pPr>
        <w:spacing w:line="420" w:lineRule="exact"/>
        <w:ind w:firstLine="465"/>
        <w:rPr>
          <w:rFonts w:ascii="宋体" w:hAnsi="宋体" w:cs="宋体"/>
          <w:i/>
          <w:iCs/>
          <w:color w:val="FF0000"/>
          <w:sz w:val="22"/>
          <w:szCs w:val="22"/>
          <w:u w:val="single"/>
        </w:rPr>
      </w:pPr>
      <w:r>
        <w:rPr>
          <w:rFonts w:ascii="宋体" w:hAnsi="宋体" w:cs="宋体" w:hint="eastAsia"/>
          <w:sz w:val="22"/>
          <w:szCs w:val="22"/>
        </w:rPr>
        <w:t xml:space="preserve">1. </w:t>
      </w:r>
      <w:r>
        <w:rPr>
          <w:rFonts w:ascii="宋体" w:hAnsi="宋体" w:cs="宋体" w:hint="eastAsia"/>
          <w:i/>
          <w:iCs/>
          <w:color w:val="0D0D0D" w:themeColor="text1" w:themeTint="F2"/>
          <w:sz w:val="22"/>
          <w:szCs w:val="22"/>
        </w:rPr>
        <w:t xml:space="preserve">货物（设备）验收合格后，乙方提供相关手续，按照学校审计金额的100%支付 </w:t>
      </w:r>
      <w:r>
        <w:rPr>
          <w:rFonts w:ascii="宋体" w:hAnsi="宋体" w:cs="宋体" w:hint="eastAsia"/>
          <w:color w:val="0D0D0D" w:themeColor="text1" w:themeTint="F2"/>
          <w:sz w:val="22"/>
          <w:szCs w:val="22"/>
        </w:rPr>
        <w:t>。</w:t>
      </w:r>
    </w:p>
    <w:p w:rsidR="006E7608" w:rsidRDefault="00257534">
      <w:pPr>
        <w:spacing w:line="420" w:lineRule="exact"/>
        <w:rPr>
          <w:rFonts w:ascii="宋体" w:hAnsi="宋体" w:cs="宋体"/>
          <w:b/>
          <w:sz w:val="22"/>
          <w:szCs w:val="22"/>
        </w:rPr>
      </w:pPr>
      <w:r>
        <w:rPr>
          <w:rFonts w:ascii="宋体" w:hAnsi="宋体" w:cs="宋体" w:hint="eastAsia"/>
          <w:sz w:val="22"/>
          <w:szCs w:val="22"/>
        </w:rPr>
        <w:t xml:space="preserve">   八</w:t>
      </w:r>
      <w:r>
        <w:rPr>
          <w:rFonts w:ascii="宋体" w:hAnsi="宋体" w:cs="宋体" w:hint="eastAsia"/>
          <w:b/>
          <w:sz w:val="22"/>
          <w:szCs w:val="22"/>
        </w:rPr>
        <w:t>、合同的履行、变更和解除</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1. 合同签订后即具法律效力，甲乙双方均须认真履行，不得随意解除合同。</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2. 甲乙双方不得擅自变更合同。如因项目需要变更，须经双方书面认可后方可变更。</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3. 发生以下情况，经甲方通知乙方未及时整改的，甲方有权解除合同：</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（1）乙方拒绝接受甲方的管理；</w:t>
      </w:r>
    </w:p>
    <w:p w:rsidR="006E7608" w:rsidRDefault="00257534">
      <w:pPr>
        <w:spacing w:line="420" w:lineRule="exact"/>
        <w:rPr>
          <w:rFonts w:ascii="宋体" w:hAnsi="宋体" w:cs="宋体"/>
          <w:sz w:val="22"/>
          <w:szCs w:val="22"/>
        </w:rPr>
      </w:pPr>
      <w:r>
        <w:rPr>
          <w:rFonts w:ascii="宋体" w:hAnsi="宋体" w:cs="宋体" w:hint="eastAsia"/>
          <w:sz w:val="22"/>
          <w:szCs w:val="22"/>
        </w:rPr>
        <w:t xml:space="preserve">    （2）合同执行期间，乙方因自身问题不能正常供货，致使供货期严重延误；</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（3）所供货物（设备）不符合招标（采购）、投标（响应性）文件（或其他采购依据）及本合同约定；</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（4）所供货物（设备）不符合验收标准；</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（5）法律规定的其他情形。</w:t>
      </w:r>
    </w:p>
    <w:p w:rsidR="006E7608" w:rsidRDefault="00257534">
      <w:pPr>
        <w:spacing w:line="420" w:lineRule="exact"/>
        <w:ind w:firstLineChars="200" w:firstLine="442"/>
        <w:rPr>
          <w:rFonts w:ascii="宋体" w:hAnsi="宋体" w:cs="宋体"/>
          <w:b/>
          <w:sz w:val="22"/>
          <w:szCs w:val="22"/>
        </w:rPr>
      </w:pPr>
      <w:r>
        <w:rPr>
          <w:rFonts w:ascii="宋体" w:hAnsi="宋体" w:cs="宋体" w:hint="eastAsia"/>
          <w:b/>
          <w:sz w:val="22"/>
          <w:szCs w:val="22"/>
        </w:rPr>
        <w:t>九、违约责任</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1. 除如因战争，严重水灾、台风、地震等自然灾害，政府政策的重大变动等政府行为和其它甲乙双方认可的不可抗力事件外，甲乙双方不得随意解除合同，否则按违约处理。</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2. 若乙方所供货物（设备）的品牌、型号、规格、技术标准、质量标准和运行等，不符合招标（采购）、投标（响应性）文件（或采购依据）规定和合同规定的，乙方应负责更换并承担因此而发生的一切费用，如无法更换或更换后仍不符合约定的，甲方有权拒收并有权解除合同，同时乙方应支付合同价款的30%的违约金。因乙方更换而造成逾期交货的，则按逾期交货处理，乙方应负责更换并承担因此而发生的一切费用。</w:t>
      </w:r>
    </w:p>
    <w:p w:rsidR="006E7608" w:rsidRDefault="00257534">
      <w:pPr>
        <w:snapToGrid w:val="0"/>
        <w:spacing w:line="420" w:lineRule="exact"/>
        <w:ind w:firstLineChars="200" w:firstLine="440"/>
        <w:rPr>
          <w:rFonts w:ascii="宋体" w:hAnsi="宋体" w:cs="宋体"/>
          <w:sz w:val="22"/>
          <w:szCs w:val="22"/>
        </w:rPr>
      </w:pPr>
      <w:r>
        <w:rPr>
          <w:rFonts w:ascii="宋体" w:hAnsi="宋体" w:cs="宋体" w:hint="eastAsia"/>
          <w:sz w:val="22"/>
          <w:szCs w:val="22"/>
        </w:rPr>
        <w:t>3. 乙方不能按时供货，除不可抗力事件外，每拖延一日应按合同总额的千分之五向甲方支付违约金。</w:t>
      </w:r>
    </w:p>
    <w:p w:rsidR="006E7608" w:rsidRDefault="00257534">
      <w:pPr>
        <w:snapToGrid w:val="0"/>
        <w:spacing w:line="420" w:lineRule="exact"/>
        <w:ind w:firstLineChars="200" w:firstLine="440"/>
        <w:rPr>
          <w:rFonts w:ascii="宋体" w:hAnsi="宋体" w:cs="宋体"/>
          <w:sz w:val="22"/>
          <w:szCs w:val="22"/>
        </w:rPr>
      </w:pPr>
      <w:r>
        <w:rPr>
          <w:rFonts w:ascii="宋体" w:hAnsi="宋体" w:cs="宋体" w:hint="eastAsia"/>
          <w:sz w:val="22"/>
          <w:szCs w:val="22"/>
        </w:rPr>
        <w:t>4. 乙方逾期</w:t>
      </w:r>
      <w:r>
        <w:rPr>
          <w:rFonts w:ascii="宋体" w:hAnsi="宋体" w:cs="宋体" w:hint="eastAsia"/>
          <w:sz w:val="22"/>
          <w:szCs w:val="22"/>
          <w:u w:val="single"/>
        </w:rPr>
        <w:t>三周</w:t>
      </w:r>
      <w:r>
        <w:rPr>
          <w:rFonts w:ascii="宋体" w:hAnsi="宋体" w:cs="宋体" w:hint="eastAsia"/>
          <w:sz w:val="22"/>
          <w:szCs w:val="22"/>
        </w:rPr>
        <w:t>不能交付货物，甲方有权解除合同，并要求乙方支付合同金额30%的违约金，同时追究乙方责任。</w:t>
      </w:r>
    </w:p>
    <w:p w:rsidR="006E7608" w:rsidRDefault="00257534">
      <w:pPr>
        <w:pStyle w:val="New"/>
        <w:adjustRightInd w:val="0"/>
        <w:snapToGrid w:val="0"/>
        <w:spacing w:line="420" w:lineRule="exact"/>
        <w:ind w:firstLineChars="150" w:firstLine="330"/>
        <w:rPr>
          <w:rFonts w:ascii="宋体" w:hAnsi="宋体"/>
          <w:sz w:val="22"/>
        </w:rPr>
      </w:pPr>
      <w:r>
        <w:rPr>
          <w:rFonts w:ascii="宋体" w:hAnsi="宋体" w:hint="eastAsia"/>
          <w:sz w:val="22"/>
        </w:rPr>
        <w:t xml:space="preserve"> 5. 乙方将货物送达指定地点后和安装过程中，甲方发现乙方所供货物（设备）、配件、施工工艺等不符合合同约定，甲方有权对乙方进行每次不低于10000元的违约金处罚，并有权单方解除合同，由此产生的一切费用由乙方承担。</w:t>
      </w:r>
    </w:p>
    <w:p w:rsidR="006E7608" w:rsidRDefault="00257534">
      <w:pPr>
        <w:pStyle w:val="New"/>
        <w:adjustRightInd w:val="0"/>
        <w:snapToGrid w:val="0"/>
        <w:spacing w:line="420" w:lineRule="exact"/>
        <w:ind w:firstLineChars="150" w:firstLine="330"/>
        <w:rPr>
          <w:rFonts w:ascii="宋体" w:hAnsi="宋体"/>
          <w:sz w:val="22"/>
        </w:rPr>
      </w:pPr>
      <w:r>
        <w:rPr>
          <w:rFonts w:ascii="宋体" w:hAnsi="宋体" w:hint="eastAsia"/>
          <w:sz w:val="22"/>
        </w:rPr>
        <w:t xml:space="preserve"> 6. 当违约金超过履约保证金时，超过部分甲方有权从合同总价款中扣除或要求乙方另行支付，用于补偿违约金不足的部分。</w:t>
      </w:r>
    </w:p>
    <w:p w:rsidR="006E7608" w:rsidRDefault="00257534">
      <w:pPr>
        <w:pStyle w:val="New"/>
        <w:adjustRightInd w:val="0"/>
        <w:snapToGrid w:val="0"/>
        <w:spacing w:line="420" w:lineRule="exact"/>
        <w:ind w:firstLineChars="200" w:firstLine="440"/>
        <w:rPr>
          <w:rFonts w:ascii="宋体" w:hAnsi="宋体"/>
          <w:sz w:val="22"/>
        </w:rPr>
      </w:pPr>
      <w:r>
        <w:rPr>
          <w:rFonts w:ascii="宋体" w:hAnsi="宋体" w:hint="eastAsia"/>
          <w:sz w:val="22"/>
        </w:rPr>
        <w:t>7. 项目验收合格后，因甲方原因未按期支付货款的，应按全国银行间同业拆借中心公布的一年</w:t>
      </w:r>
      <w:proofErr w:type="gramStart"/>
      <w:r>
        <w:rPr>
          <w:rFonts w:ascii="宋体" w:hAnsi="宋体" w:hint="eastAsia"/>
          <w:sz w:val="22"/>
        </w:rPr>
        <w:t>期贷款市场</w:t>
      </w:r>
      <w:proofErr w:type="gramEnd"/>
      <w:r>
        <w:rPr>
          <w:rFonts w:ascii="宋体" w:hAnsi="宋体" w:hint="eastAsia"/>
          <w:sz w:val="22"/>
        </w:rPr>
        <w:t>报价利率补偿乙方损失。</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8. 本货物（设备）的免费质保期为</w:t>
      </w:r>
      <w:r>
        <w:rPr>
          <w:rFonts w:ascii="宋体" w:hAnsi="宋体" w:cs="宋体" w:hint="eastAsia"/>
          <w:i/>
          <w:iCs/>
          <w:color w:val="0D0D0D" w:themeColor="text1" w:themeTint="F2"/>
          <w:sz w:val="22"/>
          <w:szCs w:val="22"/>
          <w:u w:val="single"/>
        </w:rPr>
        <w:t xml:space="preserve">    </w:t>
      </w:r>
      <w:r>
        <w:rPr>
          <w:rFonts w:ascii="宋体" w:hAnsi="宋体" w:cs="宋体" w:hint="eastAsia"/>
          <w:i/>
          <w:iCs/>
          <w:color w:val="0D0D0D" w:themeColor="text1" w:themeTint="F2"/>
          <w:sz w:val="22"/>
          <w:szCs w:val="22"/>
        </w:rPr>
        <w:t>年（报价文件承诺的质保期）</w:t>
      </w:r>
      <w:r>
        <w:rPr>
          <w:rFonts w:ascii="宋体" w:hAnsi="宋体" w:cs="宋体" w:hint="eastAsia"/>
          <w:color w:val="0D0D0D" w:themeColor="text1" w:themeTint="F2"/>
          <w:sz w:val="22"/>
          <w:szCs w:val="22"/>
        </w:rPr>
        <w:t>，</w:t>
      </w:r>
      <w:r>
        <w:rPr>
          <w:rFonts w:ascii="宋体" w:hAnsi="宋体" w:cs="宋体" w:hint="eastAsia"/>
          <w:sz w:val="22"/>
          <w:szCs w:val="22"/>
        </w:rPr>
        <w:t>如乙方违反《售后服务承诺》约定未及时履行保修义务的，每发生一次，乙方应向甲方支付违约金10000元。甲方因乙方违约而委托第三方进行维修所产生的相应维修费用，甲方有权要求乙方另行支付。</w:t>
      </w:r>
    </w:p>
    <w:p w:rsidR="006E7608" w:rsidRDefault="00257534">
      <w:pPr>
        <w:spacing w:line="420" w:lineRule="exact"/>
        <w:rPr>
          <w:rFonts w:ascii="宋体" w:hAnsi="宋体" w:cs="宋体"/>
          <w:b/>
          <w:sz w:val="22"/>
          <w:szCs w:val="22"/>
        </w:rPr>
      </w:pPr>
      <w:r>
        <w:rPr>
          <w:rFonts w:ascii="宋体" w:hAnsi="宋体" w:cs="宋体" w:hint="eastAsia"/>
          <w:b/>
          <w:sz w:val="22"/>
          <w:szCs w:val="22"/>
        </w:rPr>
        <w:lastRenderedPageBreak/>
        <w:t xml:space="preserve">    十、争议解决</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本合同的签订和履行，适用中华人民共和国法律。</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甲乙双方因质量问题发生争议，由合同签署地点或上一级质量技术鉴定单位进行质量鉴定。经鉴定质量合格，鉴定费由甲方承担；鉴定质量不合格，鉴定费用由乙方承担，并承担违约责任，同时甲方有权解除合同。甲乙方任何一方也可直接起诉。</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因履行合同发生的争议，由甲乙双方直接协商解决，如协商不成可向</w:t>
      </w:r>
      <w:bookmarkStart w:id="14" w:name="OLE_LINK10"/>
      <w:r>
        <w:rPr>
          <w:rFonts w:ascii="宋体" w:hAnsi="宋体" w:cs="宋体" w:hint="eastAsia"/>
          <w:sz w:val="22"/>
          <w:szCs w:val="22"/>
        </w:rPr>
        <w:t>合同签署地点的人民法院诉讼</w:t>
      </w:r>
      <w:bookmarkEnd w:id="14"/>
      <w:r>
        <w:rPr>
          <w:rFonts w:ascii="宋体" w:hAnsi="宋体" w:cs="宋体" w:hint="eastAsia"/>
          <w:sz w:val="22"/>
          <w:szCs w:val="22"/>
        </w:rPr>
        <w:t>。</w:t>
      </w:r>
    </w:p>
    <w:p w:rsidR="006E7608" w:rsidRDefault="00257534">
      <w:pPr>
        <w:snapToGrid w:val="0"/>
        <w:spacing w:line="420" w:lineRule="exact"/>
        <w:ind w:firstLineChars="200" w:firstLine="440"/>
        <w:rPr>
          <w:rFonts w:ascii="宋体" w:hAnsi="宋体" w:cs="宋体"/>
          <w:sz w:val="22"/>
          <w:szCs w:val="22"/>
        </w:rPr>
      </w:pPr>
      <w:r>
        <w:rPr>
          <w:rFonts w:ascii="宋体" w:hAnsi="宋体" w:cs="宋体" w:hint="eastAsia"/>
          <w:sz w:val="22"/>
          <w:szCs w:val="22"/>
        </w:rPr>
        <w:t>甲乙双方以签订合同时各自法人登记注册地为有效的送达地址，在合同履行过程中，送达到该地址视为有效送达；如发生诉讼，该地址作为全部诉讼程序和执行程序的送达地址，具有发生在人民法院签署送达地址确认书的法律效力。如变更送达地址，需书面告知对方。</w:t>
      </w:r>
    </w:p>
    <w:p w:rsidR="006E7608" w:rsidRDefault="00257534">
      <w:pPr>
        <w:spacing w:line="420" w:lineRule="exact"/>
        <w:ind w:firstLineChars="200" w:firstLine="442"/>
        <w:rPr>
          <w:rFonts w:ascii="宋体" w:hAnsi="宋体" w:cs="宋体"/>
          <w:b/>
          <w:sz w:val="22"/>
          <w:szCs w:val="22"/>
        </w:rPr>
      </w:pPr>
      <w:r>
        <w:rPr>
          <w:rFonts w:ascii="宋体" w:hAnsi="宋体" w:cs="宋体" w:hint="eastAsia"/>
          <w:b/>
          <w:sz w:val="22"/>
          <w:szCs w:val="22"/>
        </w:rPr>
        <w:t>十一、合同生效及其他</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1. 本合同一式陆份，甲方肆份、乙方贰份，经甲乙双方代表签字、加盖公章后生效，合同履行完成后自行终止。招标（采购）和投标（响应性）文件为本合同组成部分。</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2. 组成本合同的文件及解释顺序为：本合同及补充条款、中标通知书、投标（响应性）文件及其附件；招标（采购）文件及补充通知。如果乙方的投标（响应性）文件及其附件高于国家行业标准的，以报价文件及其附件为准。</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3. 本合同生效之后，任何一方违反本合同规定，除了承担违约金外，还要承担守约方向违约方追究违约责任所支付的一切费用。</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4. 本合同未尽事宜，供需双方可签订补充协议，与本合同具有同等法律效力。</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5. 技术规格书(技术参数及要求)、售后服务承诺均为本合同附件，与本合同具有同等效力。</w:t>
      </w:r>
      <w:r>
        <w:rPr>
          <w:rFonts w:ascii="宋体" w:hAnsi="宋体" w:cs="宋体" w:hint="eastAsia"/>
          <w:sz w:val="22"/>
          <w:szCs w:val="22"/>
          <w:u w:val="single"/>
        </w:rPr>
        <w:t>（</w:t>
      </w:r>
      <w:r>
        <w:rPr>
          <w:rFonts w:ascii="宋体" w:hAnsi="宋体" w:cs="宋体" w:hint="eastAsia"/>
          <w:i/>
          <w:sz w:val="22"/>
          <w:szCs w:val="22"/>
          <w:u w:val="single"/>
        </w:rPr>
        <w:t>合同附件</w:t>
      </w:r>
      <w:proofErr w:type="gramStart"/>
      <w:r>
        <w:rPr>
          <w:rFonts w:ascii="宋体" w:hAnsi="宋体" w:cs="宋体" w:hint="eastAsia"/>
          <w:i/>
          <w:sz w:val="22"/>
          <w:szCs w:val="22"/>
          <w:u w:val="single"/>
        </w:rPr>
        <w:t>须各方</w:t>
      </w:r>
      <w:proofErr w:type="gramEnd"/>
      <w:r>
        <w:rPr>
          <w:rFonts w:ascii="宋体" w:hAnsi="宋体" w:cs="宋体" w:hint="eastAsia"/>
          <w:i/>
          <w:sz w:val="22"/>
          <w:szCs w:val="22"/>
          <w:u w:val="single"/>
        </w:rPr>
        <w:t>加盖公章，合同正式文本中请删去本括号内的内容</w:t>
      </w:r>
      <w:r>
        <w:rPr>
          <w:rFonts w:ascii="宋体" w:hAnsi="宋体" w:cs="宋体" w:hint="eastAsia"/>
          <w:sz w:val="22"/>
          <w:szCs w:val="22"/>
          <w:u w:val="single"/>
        </w:rPr>
        <w:t>）</w:t>
      </w:r>
    </w:p>
    <w:p w:rsidR="006E7608" w:rsidRDefault="00257534">
      <w:pPr>
        <w:spacing w:line="420" w:lineRule="exact"/>
        <w:ind w:firstLineChars="200" w:firstLine="440"/>
        <w:rPr>
          <w:rFonts w:ascii="宋体" w:hAnsi="宋体" w:cs="宋体"/>
          <w:sz w:val="22"/>
          <w:szCs w:val="22"/>
        </w:rPr>
      </w:pPr>
      <w:r>
        <w:rPr>
          <w:rFonts w:ascii="宋体" w:hAnsi="宋体" w:cs="宋体" w:hint="eastAsia"/>
          <w:sz w:val="22"/>
          <w:szCs w:val="22"/>
        </w:rPr>
        <w:t>（下无正文）</w:t>
      </w:r>
    </w:p>
    <w:p w:rsidR="006E7608" w:rsidRDefault="006E7608">
      <w:pPr>
        <w:snapToGrid w:val="0"/>
        <w:spacing w:line="420" w:lineRule="exact"/>
        <w:ind w:firstLineChars="200" w:firstLine="440"/>
        <w:rPr>
          <w:rFonts w:ascii="宋体" w:hAnsi="宋体" w:cs="宋体"/>
          <w:sz w:val="22"/>
          <w:szCs w:val="22"/>
        </w:rPr>
      </w:pPr>
    </w:p>
    <w:p w:rsidR="006E7608" w:rsidRDefault="00257534">
      <w:pPr>
        <w:snapToGrid w:val="0"/>
        <w:spacing w:line="420" w:lineRule="exact"/>
        <w:ind w:leftChars="-50" w:left="-105" w:firstLineChars="200" w:firstLine="440"/>
        <w:rPr>
          <w:rFonts w:ascii="宋体" w:hAnsi="宋体" w:cs="宋体"/>
          <w:sz w:val="22"/>
          <w:szCs w:val="22"/>
        </w:rPr>
      </w:pPr>
      <w:r>
        <w:rPr>
          <w:rFonts w:ascii="宋体" w:hAnsi="宋体" w:cs="宋体" w:hint="eastAsia"/>
          <w:sz w:val="22"/>
          <w:szCs w:val="22"/>
        </w:rPr>
        <w:t>甲方：河南医药大学                         乙方：</w:t>
      </w:r>
    </w:p>
    <w:p w:rsidR="006E7608" w:rsidRDefault="00257534">
      <w:pPr>
        <w:snapToGrid w:val="0"/>
        <w:spacing w:line="420" w:lineRule="exact"/>
        <w:ind w:leftChars="-50" w:left="-105" w:firstLineChars="200" w:firstLine="440"/>
        <w:rPr>
          <w:rFonts w:ascii="宋体" w:hAnsi="宋体" w:cs="宋体"/>
          <w:sz w:val="22"/>
          <w:szCs w:val="22"/>
        </w:rPr>
      </w:pPr>
      <w:r>
        <w:rPr>
          <w:rFonts w:ascii="宋体" w:hAnsi="宋体" w:cs="宋体" w:hint="eastAsia"/>
          <w:sz w:val="22"/>
          <w:szCs w:val="22"/>
        </w:rPr>
        <w:t>委托代理人签字：                         法人代表或委托代理人</w:t>
      </w:r>
    </w:p>
    <w:p w:rsidR="006E7608" w:rsidRDefault="00257534">
      <w:pPr>
        <w:snapToGrid w:val="0"/>
        <w:spacing w:line="420" w:lineRule="exact"/>
        <w:ind w:leftChars="-50" w:left="-105" w:firstLineChars="2200" w:firstLine="4840"/>
        <w:rPr>
          <w:rFonts w:ascii="宋体" w:hAnsi="宋体" w:cs="宋体"/>
          <w:sz w:val="22"/>
          <w:szCs w:val="22"/>
        </w:rPr>
      </w:pPr>
      <w:r>
        <w:rPr>
          <w:rFonts w:ascii="宋体" w:hAnsi="宋体" w:cs="宋体" w:hint="eastAsia"/>
          <w:sz w:val="22"/>
          <w:szCs w:val="22"/>
        </w:rPr>
        <w:t>（附授权委托书）签字：</w:t>
      </w:r>
    </w:p>
    <w:p w:rsidR="006E7608" w:rsidRDefault="00257534">
      <w:pPr>
        <w:spacing w:line="420" w:lineRule="exact"/>
        <w:ind w:leftChars="200" w:left="420"/>
        <w:rPr>
          <w:rFonts w:ascii="宋体" w:hAnsi="宋体" w:cs="宋体"/>
          <w:sz w:val="22"/>
          <w:szCs w:val="22"/>
        </w:rPr>
      </w:pPr>
      <w:r>
        <w:rPr>
          <w:rFonts w:ascii="宋体" w:hAnsi="宋体" w:cs="宋体" w:hint="eastAsia"/>
          <w:sz w:val="22"/>
          <w:szCs w:val="22"/>
        </w:rPr>
        <w:t>地址：新乡市金穗大道601号               地址：</w:t>
      </w:r>
    </w:p>
    <w:p w:rsidR="006E7608" w:rsidRDefault="00257534">
      <w:pPr>
        <w:spacing w:line="420" w:lineRule="exact"/>
        <w:ind w:leftChars="200" w:left="420"/>
        <w:rPr>
          <w:rFonts w:ascii="宋体" w:hAnsi="宋体" w:cs="宋体"/>
          <w:sz w:val="22"/>
          <w:szCs w:val="22"/>
        </w:rPr>
      </w:pPr>
      <w:r>
        <w:rPr>
          <w:rFonts w:ascii="宋体" w:hAnsi="宋体" w:cs="宋体" w:hint="eastAsia"/>
          <w:sz w:val="22"/>
          <w:szCs w:val="22"/>
        </w:rPr>
        <w:t>电话：                                   电话：</w:t>
      </w:r>
    </w:p>
    <w:p w:rsidR="006E7608" w:rsidRDefault="00257534">
      <w:pPr>
        <w:spacing w:line="420" w:lineRule="exact"/>
        <w:ind w:leftChars="200" w:left="420"/>
        <w:rPr>
          <w:rFonts w:ascii="宋体" w:hAnsi="宋体" w:cs="宋体"/>
          <w:sz w:val="22"/>
          <w:szCs w:val="22"/>
        </w:rPr>
      </w:pPr>
      <w:r>
        <w:rPr>
          <w:rFonts w:ascii="宋体" w:hAnsi="宋体" w:cs="宋体" w:hint="eastAsia"/>
          <w:sz w:val="22"/>
          <w:szCs w:val="22"/>
        </w:rPr>
        <w:t xml:space="preserve">开户银行：建行新乡洪门支行               开户银行： </w:t>
      </w:r>
    </w:p>
    <w:p w:rsidR="006E7608" w:rsidRDefault="00257534">
      <w:pPr>
        <w:spacing w:line="420" w:lineRule="exact"/>
        <w:ind w:leftChars="200" w:left="420"/>
        <w:rPr>
          <w:rFonts w:ascii="宋体" w:hAnsi="宋体" w:cs="宋体"/>
          <w:sz w:val="22"/>
          <w:szCs w:val="22"/>
        </w:rPr>
      </w:pPr>
      <w:r>
        <w:rPr>
          <w:rFonts w:ascii="宋体" w:hAnsi="宋体" w:cs="宋体" w:hint="eastAsia"/>
          <w:sz w:val="22"/>
          <w:szCs w:val="22"/>
        </w:rPr>
        <w:t>账号：4100 1561 7100 5000 1165           账号：</w:t>
      </w:r>
    </w:p>
    <w:p w:rsidR="006E7608" w:rsidRDefault="00257534">
      <w:pPr>
        <w:spacing w:line="440" w:lineRule="exact"/>
        <w:ind w:firstLineChars="200" w:firstLine="420"/>
      </w:pPr>
      <w:r>
        <w:br w:type="page"/>
      </w:r>
    </w:p>
    <w:p w:rsidR="006E7608" w:rsidRDefault="00257534">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第六章 报价响应格式</w:t>
      </w:r>
    </w:p>
    <w:p w:rsidR="006E7608" w:rsidRDefault="006E7608">
      <w:pPr>
        <w:widowControl/>
        <w:jc w:val="left"/>
      </w:pPr>
    </w:p>
    <w:p w:rsidR="006E7608" w:rsidRDefault="006E7608">
      <w:pPr>
        <w:widowControl/>
        <w:jc w:val="left"/>
      </w:pPr>
    </w:p>
    <w:p w:rsidR="006E7608" w:rsidRDefault="006E7608">
      <w:pPr>
        <w:widowControl/>
        <w:jc w:val="center"/>
        <w:rPr>
          <w:rFonts w:ascii="宋体" w:hAnsi="宋体"/>
          <w:i/>
          <w:iCs/>
          <w:color w:val="FF0000"/>
          <w:sz w:val="40"/>
          <w:szCs w:val="40"/>
        </w:rPr>
      </w:pPr>
    </w:p>
    <w:p w:rsidR="006E7608" w:rsidRDefault="006E7608">
      <w:pPr>
        <w:widowControl/>
        <w:jc w:val="center"/>
        <w:rPr>
          <w:rFonts w:ascii="宋体" w:hAnsi="宋体"/>
          <w:i/>
          <w:iCs/>
          <w:color w:val="FF0000"/>
          <w:sz w:val="40"/>
          <w:szCs w:val="40"/>
        </w:rPr>
      </w:pPr>
    </w:p>
    <w:p w:rsidR="006E7608" w:rsidRDefault="00257534">
      <w:pPr>
        <w:widowControl/>
        <w:jc w:val="center"/>
        <w:rPr>
          <w:color w:val="0D0D0D" w:themeColor="text1" w:themeTint="F2"/>
          <w:sz w:val="36"/>
          <w:szCs w:val="36"/>
        </w:rPr>
      </w:pPr>
      <w:r>
        <w:rPr>
          <w:rFonts w:ascii="宋体" w:hAnsi="宋体" w:hint="eastAsia"/>
          <w:i/>
          <w:iCs/>
          <w:color w:val="0D0D0D" w:themeColor="text1" w:themeTint="F2"/>
          <w:sz w:val="40"/>
          <w:szCs w:val="40"/>
        </w:rPr>
        <w:t>河南医药大学教学新实验楼周围监控设备项目</w:t>
      </w:r>
      <w:r>
        <w:rPr>
          <w:rFonts w:ascii="宋体" w:hAnsi="宋体"/>
          <w:i/>
          <w:iCs/>
          <w:color w:val="0D0D0D" w:themeColor="text1" w:themeTint="F2"/>
          <w:sz w:val="40"/>
          <w:szCs w:val="40"/>
        </w:rPr>
        <w:cr/>
      </w:r>
    </w:p>
    <w:p w:rsidR="006E7608" w:rsidRDefault="00257534">
      <w:pPr>
        <w:widowControl/>
        <w:jc w:val="center"/>
        <w:rPr>
          <w:color w:val="0D0D0D" w:themeColor="text1" w:themeTint="F2"/>
          <w:sz w:val="36"/>
          <w:szCs w:val="36"/>
        </w:rPr>
      </w:pPr>
      <w:r>
        <w:rPr>
          <w:rFonts w:hint="eastAsia"/>
          <w:sz w:val="36"/>
          <w:szCs w:val="36"/>
        </w:rPr>
        <w:t>项目编号：</w:t>
      </w:r>
      <w:r>
        <w:rPr>
          <w:i/>
          <w:iCs/>
          <w:color w:val="0D0D0D" w:themeColor="text1" w:themeTint="F2"/>
          <w:sz w:val="36"/>
          <w:szCs w:val="36"/>
        </w:rPr>
        <w:t>XYCG2026-</w:t>
      </w:r>
      <w:r w:rsidR="00C408FC">
        <w:rPr>
          <w:i/>
          <w:iCs/>
          <w:color w:val="0D0D0D" w:themeColor="text1" w:themeTint="F2"/>
          <w:sz w:val="36"/>
          <w:szCs w:val="36"/>
        </w:rPr>
        <w:t>270</w:t>
      </w: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jc w:val="center"/>
        <w:rPr>
          <w:sz w:val="32"/>
          <w:szCs w:val="32"/>
        </w:rPr>
      </w:pPr>
    </w:p>
    <w:p w:rsidR="006E7608" w:rsidRDefault="00257534">
      <w:pPr>
        <w:widowControl/>
        <w:jc w:val="center"/>
        <w:rPr>
          <w:color w:val="0D0D0D" w:themeColor="text1" w:themeTint="F2"/>
          <w:sz w:val="72"/>
          <w:szCs w:val="72"/>
        </w:rPr>
      </w:pPr>
      <w:r>
        <w:rPr>
          <w:rFonts w:hint="eastAsia"/>
          <w:color w:val="0D0D0D" w:themeColor="text1" w:themeTint="F2"/>
          <w:sz w:val="72"/>
          <w:szCs w:val="72"/>
        </w:rPr>
        <w:t>询价响应文件</w:t>
      </w: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jc w:val="center"/>
        <w:rPr>
          <w:sz w:val="32"/>
          <w:szCs w:val="32"/>
        </w:rPr>
      </w:pPr>
    </w:p>
    <w:p w:rsidR="006E7608" w:rsidRDefault="006E7608">
      <w:pPr>
        <w:widowControl/>
        <w:spacing w:line="600" w:lineRule="exact"/>
        <w:jc w:val="center"/>
        <w:rPr>
          <w:sz w:val="32"/>
          <w:szCs w:val="32"/>
        </w:rPr>
      </w:pPr>
    </w:p>
    <w:p w:rsidR="006E7608" w:rsidRDefault="00257534">
      <w:pPr>
        <w:widowControl/>
        <w:spacing w:line="360" w:lineRule="auto"/>
        <w:ind w:leftChars="704" w:left="1478" w:firstLineChars="200" w:firstLine="600"/>
        <w:jc w:val="left"/>
        <w:rPr>
          <w:sz w:val="30"/>
          <w:szCs w:val="30"/>
        </w:rPr>
      </w:pPr>
      <w:r>
        <w:rPr>
          <w:rFonts w:hint="eastAsia"/>
          <w:sz w:val="30"/>
          <w:szCs w:val="30"/>
        </w:rPr>
        <w:t>采购人：</w:t>
      </w:r>
      <w:r>
        <w:rPr>
          <w:rFonts w:ascii="宋体" w:hAnsi="宋体" w:hint="eastAsia"/>
          <w:sz w:val="30"/>
          <w:szCs w:val="30"/>
        </w:rPr>
        <w:t>河南医药大学</w:t>
      </w:r>
    </w:p>
    <w:p w:rsidR="006E7608" w:rsidRDefault="00257534">
      <w:pPr>
        <w:widowControl/>
        <w:spacing w:line="360" w:lineRule="auto"/>
        <w:ind w:leftChars="704" w:left="1478" w:firstLineChars="200" w:firstLine="600"/>
        <w:jc w:val="left"/>
        <w:rPr>
          <w:sz w:val="30"/>
          <w:szCs w:val="30"/>
          <w:u w:val="single"/>
        </w:rPr>
      </w:pPr>
      <w:r>
        <w:rPr>
          <w:rFonts w:hint="eastAsia"/>
          <w:sz w:val="30"/>
          <w:szCs w:val="30"/>
        </w:rPr>
        <w:t>供应商名称（公章）：</w:t>
      </w:r>
      <w:r>
        <w:rPr>
          <w:rFonts w:hint="eastAsia"/>
          <w:sz w:val="30"/>
          <w:szCs w:val="30"/>
          <w:u w:val="single"/>
        </w:rPr>
        <w:t xml:space="preserve"> </w:t>
      </w:r>
      <w:r>
        <w:rPr>
          <w:sz w:val="30"/>
          <w:szCs w:val="30"/>
          <w:u w:val="single"/>
        </w:rPr>
        <w:t xml:space="preserve">                      </w:t>
      </w:r>
    </w:p>
    <w:p w:rsidR="006E7608" w:rsidRDefault="00257534">
      <w:pPr>
        <w:widowControl/>
        <w:spacing w:line="360" w:lineRule="auto"/>
        <w:ind w:leftChars="704" w:left="1478" w:firstLineChars="200" w:firstLine="600"/>
        <w:jc w:val="left"/>
        <w:rPr>
          <w:sz w:val="30"/>
          <w:szCs w:val="30"/>
          <w:u w:val="single"/>
        </w:rPr>
      </w:pPr>
      <w:r>
        <w:rPr>
          <w:rFonts w:hint="eastAsia"/>
          <w:sz w:val="30"/>
          <w:szCs w:val="30"/>
        </w:rPr>
        <w:t>联系人：</w:t>
      </w:r>
      <w:r>
        <w:rPr>
          <w:rFonts w:hint="eastAsia"/>
          <w:sz w:val="30"/>
          <w:szCs w:val="30"/>
          <w:u w:val="single"/>
        </w:rPr>
        <w:t xml:space="preserve">            </w:t>
      </w:r>
    </w:p>
    <w:p w:rsidR="006E7608" w:rsidRDefault="00257534">
      <w:pPr>
        <w:widowControl/>
        <w:spacing w:line="360" w:lineRule="auto"/>
        <w:ind w:leftChars="704" w:left="1478" w:firstLineChars="200" w:firstLine="600"/>
        <w:jc w:val="left"/>
        <w:rPr>
          <w:sz w:val="30"/>
          <w:szCs w:val="30"/>
          <w:u w:val="single"/>
        </w:rPr>
      </w:pPr>
      <w:r>
        <w:rPr>
          <w:rFonts w:hint="eastAsia"/>
          <w:sz w:val="30"/>
          <w:szCs w:val="30"/>
        </w:rPr>
        <w:t>电话：</w:t>
      </w:r>
      <w:r>
        <w:rPr>
          <w:rFonts w:hint="eastAsia"/>
          <w:sz w:val="30"/>
          <w:szCs w:val="30"/>
          <w:u w:val="single"/>
        </w:rPr>
        <w:t xml:space="preserve">              </w:t>
      </w:r>
    </w:p>
    <w:p w:rsidR="006E7608" w:rsidRDefault="006E7608">
      <w:pPr>
        <w:widowControl/>
        <w:spacing w:line="360" w:lineRule="auto"/>
        <w:ind w:firstLineChars="200" w:firstLine="600"/>
        <w:jc w:val="left"/>
        <w:rPr>
          <w:sz w:val="30"/>
          <w:szCs w:val="30"/>
          <w:u w:val="single"/>
        </w:rPr>
      </w:pPr>
    </w:p>
    <w:p w:rsidR="006E7608" w:rsidRDefault="00257534">
      <w:pPr>
        <w:widowControl/>
        <w:spacing w:line="600" w:lineRule="exact"/>
        <w:jc w:val="center"/>
        <w:rPr>
          <w:sz w:val="33"/>
          <w:szCs w:val="36"/>
        </w:rPr>
      </w:pPr>
      <w:r>
        <w:rPr>
          <w:rFonts w:hint="eastAsia"/>
          <w:sz w:val="33"/>
          <w:szCs w:val="36"/>
        </w:rPr>
        <w:t>2</w:t>
      </w:r>
      <w:r>
        <w:rPr>
          <w:sz w:val="33"/>
          <w:szCs w:val="36"/>
        </w:rPr>
        <w:t>02</w:t>
      </w:r>
      <w:r>
        <w:rPr>
          <w:rFonts w:hint="eastAsia"/>
          <w:sz w:val="33"/>
          <w:szCs w:val="36"/>
        </w:rPr>
        <w:t>6</w:t>
      </w:r>
      <w:r>
        <w:rPr>
          <w:rFonts w:hint="eastAsia"/>
          <w:sz w:val="33"/>
          <w:szCs w:val="36"/>
        </w:rPr>
        <w:t>年</w:t>
      </w:r>
      <w:r>
        <w:rPr>
          <w:rFonts w:hint="eastAsia"/>
          <w:sz w:val="33"/>
          <w:szCs w:val="36"/>
        </w:rPr>
        <w:t xml:space="preserve"> </w:t>
      </w:r>
      <w:r>
        <w:rPr>
          <w:sz w:val="33"/>
          <w:szCs w:val="36"/>
        </w:rPr>
        <w:t xml:space="preserve">  </w:t>
      </w:r>
      <w:r>
        <w:rPr>
          <w:rFonts w:hint="eastAsia"/>
          <w:sz w:val="33"/>
          <w:szCs w:val="36"/>
        </w:rPr>
        <w:t>月</w:t>
      </w:r>
      <w:r>
        <w:rPr>
          <w:rFonts w:hint="eastAsia"/>
          <w:sz w:val="33"/>
          <w:szCs w:val="36"/>
        </w:rPr>
        <w:t xml:space="preserve"> </w:t>
      </w:r>
      <w:r>
        <w:rPr>
          <w:sz w:val="33"/>
          <w:szCs w:val="36"/>
        </w:rPr>
        <w:t xml:space="preserve">  </w:t>
      </w:r>
      <w:r>
        <w:rPr>
          <w:rFonts w:hint="eastAsia"/>
          <w:sz w:val="33"/>
          <w:szCs w:val="36"/>
        </w:rPr>
        <w:t>日</w:t>
      </w:r>
    </w:p>
    <w:p w:rsidR="006E7608" w:rsidRDefault="00257534">
      <w:pPr>
        <w:widowControl/>
        <w:jc w:val="left"/>
      </w:pPr>
      <w:r>
        <w:rPr>
          <w:rFonts w:ascii="宋体" w:hAnsi="宋体" w:cs="Arial" w:hint="eastAsia"/>
          <w:sz w:val="28"/>
          <w:szCs w:val="28"/>
        </w:rPr>
        <w:br w:type="page"/>
      </w:r>
    </w:p>
    <w:p w:rsidR="006E7608" w:rsidRDefault="00257534">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一、报价函</w:t>
      </w:r>
    </w:p>
    <w:p w:rsidR="006E7608" w:rsidRDefault="006E7608">
      <w:pPr>
        <w:spacing w:line="400" w:lineRule="exact"/>
        <w:rPr>
          <w:rFonts w:ascii="宋体" w:hAnsi="宋体" w:cs="Arial"/>
          <w:sz w:val="24"/>
          <w:szCs w:val="20"/>
        </w:rPr>
      </w:pPr>
    </w:p>
    <w:p w:rsidR="006E7608" w:rsidRDefault="00257534">
      <w:pPr>
        <w:spacing w:line="360" w:lineRule="auto"/>
        <w:rPr>
          <w:rFonts w:ascii="宋体" w:hAnsi="宋体" w:cs="Arial"/>
          <w:sz w:val="24"/>
        </w:rPr>
      </w:pPr>
      <w:r>
        <w:rPr>
          <w:rFonts w:ascii="宋体" w:hAnsi="宋体" w:cs="Arial"/>
          <w:sz w:val="24"/>
        </w:rPr>
        <w:t>致：</w:t>
      </w:r>
      <w:r>
        <w:rPr>
          <w:rFonts w:ascii="宋体" w:hAnsi="宋体" w:cs="Arial" w:hint="eastAsia"/>
          <w:sz w:val="24"/>
        </w:rPr>
        <w:t>河南医药大学</w:t>
      </w:r>
    </w:p>
    <w:p w:rsidR="006E7608" w:rsidRDefault="006E7608">
      <w:pPr>
        <w:spacing w:line="360" w:lineRule="auto"/>
        <w:ind w:right="26"/>
        <w:rPr>
          <w:rFonts w:ascii="宋体" w:hAnsi="宋体" w:cs="Arial"/>
          <w:sz w:val="24"/>
        </w:rPr>
      </w:pPr>
    </w:p>
    <w:p w:rsidR="006E7608" w:rsidRDefault="00257534">
      <w:pPr>
        <w:spacing w:line="520" w:lineRule="exact"/>
        <w:ind w:firstLineChars="200" w:firstLine="480"/>
        <w:rPr>
          <w:rFonts w:ascii="宋体" w:hAnsi="宋体" w:cs="Arial"/>
          <w:sz w:val="24"/>
          <w:u w:val="single"/>
        </w:rPr>
      </w:pPr>
      <w:r>
        <w:rPr>
          <w:rFonts w:ascii="宋体" w:hAnsi="宋体" w:cs="Arial"/>
          <w:sz w:val="24"/>
        </w:rPr>
        <w:t>根据贵方</w:t>
      </w:r>
      <w:r>
        <w:rPr>
          <w:rFonts w:ascii="宋体" w:hAnsi="宋体" w:cs="Arial" w:hint="eastAsia"/>
          <w:i/>
          <w:iCs/>
          <w:color w:val="0D0D0D" w:themeColor="text1" w:themeTint="F2"/>
          <w:sz w:val="24"/>
          <w:u w:val="single"/>
        </w:rPr>
        <w:t>河南医药大学教学新实验楼周围监控设备项目</w:t>
      </w:r>
      <w:r>
        <w:rPr>
          <w:rFonts w:ascii="宋体" w:hAnsi="宋体" w:cs="Arial" w:hint="eastAsia"/>
          <w:sz w:val="24"/>
          <w:u w:val="single"/>
        </w:rPr>
        <w:t>（项目编号：</w:t>
      </w:r>
      <w:r w:rsidR="00C408FC">
        <w:rPr>
          <w:rFonts w:ascii="宋体" w:hAnsi="宋体" w:cs="Arial"/>
          <w:i/>
          <w:iCs/>
          <w:color w:val="0D0D0D" w:themeColor="text1" w:themeTint="F2"/>
          <w:sz w:val="24"/>
          <w:u w:val="single"/>
        </w:rPr>
        <w:t>XYCG2026-270</w:t>
      </w:r>
      <w:r>
        <w:rPr>
          <w:rFonts w:ascii="宋体" w:hAnsi="宋体" w:cs="Arial" w:hint="eastAsia"/>
          <w:sz w:val="24"/>
          <w:u w:val="single"/>
        </w:rPr>
        <w:t>）</w:t>
      </w:r>
      <w:r>
        <w:rPr>
          <w:rFonts w:ascii="宋体" w:hAnsi="宋体" w:cs="Arial"/>
          <w:sz w:val="24"/>
        </w:rPr>
        <w:t>询价邀请，签字人</w:t>
      </w:r>
      <w:r>
        <w:rPr>
          <w:rFonts w:ascii="宋体" w:hAnsi="宋体" w:cs="Arial"/>
          <w:sz w:val="24"/>
          <w:u w:val="single"/>
        </w:rPr>
        <w:t xml:space="preserve">       </w:t>
      </w:r>
      <w:r>
        <w:rPr>
          <w:rFonts w:ascii="宋体" w:hAnsi="宋体" w:cs="Arial"/>
          <w:sz w:val="24"/>
        </w:rPr>
        <w:t>（全名、职务）经正式授权并代表供应商</w:t>
      </w:r>
      <w:r>
        <w:rPr>
          <w:rFonts w:ascii="宋体" w:hAnsi="宋体" w:cs="Arial"/>
          <w:sz w:val="24"/>
          <w:u w:val="single"/>
        </w:rPr>
        <w:t xml:space="preserve">                </w:t>
      </w:r>
      <w:r>
        <w:rPr>
          <w:rFonts w:ascii="宋体" w:hAnsi="宋体" w:cs="Arial"/>
          <w:sz w:val="24"/>
        </w:rPr>
        <w:t>（供应商名称、地址）提交按询价邀请书要求提供的全部文件。</w:t>
      </w:r>
    </w:p>
    <w:p w:rsidR="006E7608" w:rsidRDefault="00257534">
      <w:pPr>
        <w:spacing w:line="520" w:lineRule="exact"/>
        <w:ind w:firstLineChars="200" w:firstLine="480"/>
        <w:rPr>
          <w:rFonts w:ascii="宋体" w:hAnsi="宋体" w:cs="Arial"/>
          <w:sz w:val="24"/>
        </w:rPr>
      </w:pPr>
      <w:r>
        <w:rPr>
          <w:rFonts w:ascii="宋体" w:hAnsi="宋体" w:cs="Arial"/>
          <w:sz w:val="24"/>
        </w:rPr>
        <w:t>据此函，签字人宣布同意如下：</w:t>
      </w:r>
    </w:p>
    <w:p w:rsidR="006E7608" w:rsidRDefault="00257534">
      <w:pPr>
        <w:spacing w:line="520" w:lineRule="exact"/>
        <w:ind w:firstLineChars="200" w:firstLine="480"/>
        <w:rPr>
          <w:rFonts w:ascii="宋体" w:hAnsi="宋体" w:cs="Arial"/>
          <w:sz w:val="24"/>
        </w:rPr>
      </w:pPr>
      <w:r>
        <w:rPr>
          <w:rFonts w:ascii="宋体" w:hAnsi="宋体" w:cs="Arial"/>
          <w:sz w:val="24"/>
        </w:rPr>
        <w:t>1.</w:t>
      </w:r>
      <w:r>
        <w:rPr>
          <w:rFonts w:ascii="宋体" w:hAnsi="宋体" w:cs="Arial" w:hint="eastAsia"/>
          <w:sz w:val="24"/>
        </w:rPr>
        <w:t>报价所提供的货物及服务所需的费用为：报价一览表中所承诺的报价。</w:t>
      </w:r>
    </w:p>
    <w:p w:rsidR="006E7608" w:rsidRDefault="00257534">
      <w:pPr>
        <w:spacing w:line="520" w:lineRule="exact"/>
        <w:ind w:firstLineChars="200" w:firstLine="480"/>
        <w:rPr>
          <w:rFonts w:ascii="宋体" w:hAnsi="宋体" w:cs="Arial"/>
          <w:sz w:val="24"/>
        </w:rPr>
      </w:pPr>
      <w:r>
        <w:rPr>
          <w:rFonts w:ascii="宋体" w:hAnsi="宋体" w:cs="Arial"/>
          <w:sz w:val="24"/>
        </w:rPr>
        <w:t>2.</w:t>
      </w:r>
      <w:r>
        <w:rPr>
          <w:rFonts w:ascii="宋体" w:hAnsi="宋体" w:cs="Arial" w:hint="eastAsia"/>
          <w:sz w:val="24"/>
        </w:rPr>
        <w:t>供应商将按询价邀请书的规定履行合同责任和义务。</w:t>
      </w:r>
    </w:p>
    <w:p w:rsidR="006E7608" w:rsidRDefault="00257534">
      <w:pPr>
        <w:spacing w:line="520" w:lineRule="exact"/>
        <w:ind w:firstLineChars="200" w:firstLine="480"/>
        <w:rPr>
          <w:rFonts w:ascii="宋体" w:hAnsi="宋体" w:cs="Arial"/>
          <w:sz w:val="24"/>
        </w:rPr>
      </w:pPr>
      <w:r>
        <w:rPr>
          <w:rFonts w:ascii="宋体" w:hAnsi="宋体" w:cs="Arial"/>
          <w:sz w:val="24"/>
        </w:rPr>
        <w:t>3.</w:t>
      </w:r>
      <w:r>
        <w:rPr>
          <w:rFonts w:ascii="宋体" w:hAnsi="宋体" w:cs="Arial" w:hint="eastAsia"/>
          <w:sz w:val="24"/>
        </w:rPr>
        <w:t>供应商已详细审查全部询价邀请书，包括修改文件（如有的话）以及全部参考资料和有关附件。我们完全理解并同意放弃对这方面有不明及误解的权利。</w:t>
      </w:r>
    </w:p>
    <w:p w:rsidR="006E7608" w:rsidRDefault="00257534">
      <w:pPr>
        <w:spacing w:line="520" w:lineRule="exact"/>
        <w:ind w:firstLineChars="200" w:firstLine="480"/>
        <w:rPr>
          <w:rFonts w:ascii="宋体" w:hAnsi="宋体" w:cs="Arial"/>
          <w:sz w:val="24"/>
        </w:rPr>
      </w:pPr>
      <w:r>
        <w:rPr>
          <w:rFonts w:ascii="宋体" w:hAnsi="宋体" w:cs="Arial"/>
          <w:sz w:val="24"/>
        </w:rPr>
        <w:t>4.</w:t>
      </w:r>
      <w:r>
        <w:rPr>
          <w:rFonts w:ascii="宋体" w:hAnsi="宋体" w:cs="Arial" w:hint="eastAsia"/>
          <w:sz w:val="24"/>
        </w:rPr>
        <w:t>本投标有效期自响应文件递交截止时间起为</w:t>
      </w:r>
      <w:r>
        <w:rPr>
          <w:rFonts w:ascii="宋体" w:hAnsi="宋体" w:cs="Arial" w:hint="eastAsia"/>
          <w:sz w:val="24"/>
          <w:u w:val="single"/>
        </w:rPr>
        <w:t>60</w:t>
      </w:r>
      <w:r>
        <w:rPr>
          <w:rFonts w:ascii="宋体" w:hAnsi="宋体" w:cs="Arial" w:hint="eastAsia"/>
          <w:sz w:val="24"/>
        </w:rPr>
        <w:t>天（注：投标有效期低于此的投标有效期将被视为无效报价）。</w:t>
      </w:r>
    </w:p>
    <w:p w:rsidR="006E7608" w:rsidRDefault="00257534">
      <w:pPr>
        <w:spacing w:line="520" w:lineRule="exact"/>
        <w:ind w:firstLineChars="200" w:firstLine="480"/>
        <w:rPr>
          <w:rFonts w:ascii="宋体" w:hAnsi="宋体" w:cs="Arial"/>
          <w:sz w:val="24"/>
        </w:rPr>
      </w:pPr>
      <w:r>
        <w:rPr>
          <w:rFonts w:ascii="宋体" w:hAnsi="宋体" w:cs="Arial"/>
          <w:sz w:val="24"/>
        </w:rPr>
        <w:t>5</w:t>
      </w:r>
      <w:r>
        <w:rPr>
          <w:rFonts w:ascii="宋体" w:hAnsi="宋体" w:cs="Arial" w:hint="eastAsia"/>
          <w:sz w:val="24"/>
        </w:rPr>
        <w:t>.供应商同意按照贵方的要求提供与本报价有关的一切数据或资料，完全理解贵方并无义务必须接受最低报价的报价或收到的任何报价。</w:t>
      </w:r>
    </w:p>
    <w:p w:rsidR="006E7608" w:rsidRDefault="00257534">
      <w:pPr>
        <w:spacing w:line="520" w:lineRule="exact"/>
        <w:ind w:firstLineChars="200" w:firstLine="480"/>
        <w:rPr>
          <w:rFonts w:ascii="宋体" w:hAnsi="宋体" w:cs="Arial"/>
          <w:sz w:val="24"/>
        </w:rPr>
      </w:pPr>
      <w:r>
        <w:rPr>
          <w:rFonts w:ascii="宋体" w:hAnsi="宋体" w:cs="Arial"/>
          <w:sz w:val="24"/>
        </w:rPr>
        <w:t>6.与本报价有关的一切正式往来通讯请发往：</w:t>
      </w:r>
    </w:p>
    <w:p w:rsidR="006E7608" w:rsidRDefault="00257534">
      <w:pPr>
        <w:spacing w:line="520" w:lineRule="exact"/>
        <w:ind w:firstLineChars="200" w:firstLine="480"/>
        <w:rPr>
          <w:rFonts w:ascii="宋体" w:hAnsi="宋体" w:cs="Arial"/>
          <w:sz w:val="24"/>
        </w:rPr>
      </w:pPr>
      <w:r>
        <w:rPr>
          <w:rFonts w:ascii="宋体" w:hAnsi="宋体" w:cs="Arial" w:hint="eastAsia"/>
          <w:sz w:val="24"/>
        </w:rPr>
        <w:t>联系人：</w:t>
      </w:r>
    </w:p>
    <w:p w:rsidR="006E7608" w:rsidRDefault="00257534">
      <w:pPr>
        <w:spacing w:line="520" w:lineRule="exact"/>
        <w:ind w:firstLineChars="200" w:firstLine="480"/>
        <w:rPr>
          <w:rFonts w:ascii="宋体" w:hAnsi="宋体" w:cs="Arial"/>
          <w:sz w:val="24"/>
        </w:rPr>
      </w:pPr>
      <w:r>
        <w:rPr>
          <w:rFonts w:ascii="宋体" w:hAnsi="宋体" w:cs="Arial"/>
          <w:sz w:val="24"/>
        </w:rPr>
        <w:t xml:space="preserve">地址：  </w:t>
      </w:r>
    </w:p>
    <w:p w:rsidR="006E7608" w:rsidRDefault="00257534">
      <w:pPr>
        <w:spacing w:line="520" w:lineRule="exact"/>
        <w:ind w:firstLineChars="200" w:firstLine="480"/>
        <w:rPr>
          <w:rFonts w:ascii="宋体" w:hAnsi="宋体" w:cs="Arial"/>
          <w:sz w:val="24"/>
        </w:rPr>
      </w:pPr>
      <w:r>
        <w:rPr>
          <w:rFonts w:ascii="宋体" w:hAnsi="宋体" w:cs="Arial"/>
          <w:sz w:val="24"/>
        </w:rPr>
        <w:t>电话：</w:t>
      </w:r>
      <w:r>
        <w:rPr>
          <w:rFonts w:ascii="宋体" w:hAnsi="宋体" w:cs="Arial" w:hint="eastAsia"/>
          <w:sz w:val="24"/>
        </w:rPr>
        <w:t xml:space="preserve">                  </w:t>
      </w:r>
    </w:p>
    <w:p w:rsidR="006E7608" w:rsidRDefault="00257534">
      <w:pPr>
        <w:spacing w:line="520" w:lineRule="exact"/>
        <w:ind w:firstLineChars="200" w:firstLine="480"/>
        <w:rPr>
          <w:rFonts w:ascii="宋体" w:hAnsi="宋体" w:cs="Arial"/>
          <w:sz w:val="24"/>
        </w:rPr>
      </w:pPr>
      <w:r>
        <w:rPr>
          <w:rFonts w:ascii="宋体" w:hAnsi="宋体" w:cs="Arial"/>
          <w:sz w:val="24"/>
        </w:rPr>
        <w:t xml:space="preserve">供应商名称：（公章）：  </w:t>
      </w:r>
    </w:p>
    <w:p w:rsidR="006E7608" w:rsidRDefault="00257534">
      <w:pPr>
        <w:spacing w:line="520" w:lineRule="exact"/>
        <w:ind w:firstLineChars="200" w:firstLine="480"/>
        <w:rPr>
          <w:rFonts w:ascii="宋体" w:hAnsi="宋体" w:cs="Arial"/>
          <w:sz w:val="24"/>
        </w:rPr>
      </w:pPr>
      <w:r>
        <w:rPr>
          <w:rFonts w:ascii="宋体" w:hAnsi="宋体" w:cs="Arial"/>
          <w:sz w:val="24"/>
        </w:rPr>
        <w:t>供应商</w:t>
      </w:r>
      <w:r>
        <w:rPr>
          <w:rFonts w:ascii="宋体" w:hAnsi="宋体" w:cs="Arial" w:hint="eastAsia"/>
          <w:sz w:val="24"/>
        </w:rPr>
        <w:t>授权</w:t>
      </w:r>
      <w:r>
        <w:rPr>
          <w:rFonts w:ascii="宋体" w:hAnsi="宋体" w:cs="Arial"/>
          <w:sz w:val="24"/>
        </w:rPr>
        <w:t>代表签字</w:t>
      </w:r>
      <w:r>
        <w:rPr>
          <w:rFonts w:ascii="宋体" w:hAnsi="宋体" w:cs="Arial" w:hint="eastAsia"/>
          <w:sz w:val="24"/>
        </w:rPr>
        <w:t>或盖章</w:t>
      </w:r>
      <w:r>
        <w:rPr>
          <w:rFonts w:ascii="宋体" w:hAnsi="宋体" w:cs="Arial"/>
          <w:sz w:val="24"/>
        </w:rPr>
        <w:t xml:space="preserve">：            </w:t>
      </w:r>
    </w:p>
    <w:p w:rsidR="006E7608" w:rsidRDefault="00257534">
      <w:pPr>
        <w:spacing w:line="520" w:lineRule="exact"/>
        <w:ind w:firstLineChars="200" w:firstLine="480"/>
        <w:rPr>
          <w:rFonts w:ascii="宋体" w:hAnsi="宋体"/>
          <w:sz w:val="24"/>
        </w:rPr>
      </w:pPr>
      <w:r>
        <w:rPr>
          <w:rFonts w:ascii="宋体" w:hAnsi="宋体"/>
          <w:sz w:val="24"/>
        </w:rPr>
        <w:t>日期：</w:t>
      </w:r>
      <w:bookmarkStart w:id="15" w:name="_Toc68170629"/>
      <w:bookmarkStart w:id="16" w:name="_Toc68172766"/>
      <w:bookmarkStart w:id="17" w:name="_Toc33934400"/>
      <w:bookmarkStart w:id="18" w:name="_Toc68170841"/>
      <w:bookmarkStart w:id="19" w:name="_Toc87760360"/>
      <w:bookmarkStart w:id="20" w:name="_Toc65664200"/>
      <w:bookmarkStart w:id="21" w:name="_Toc68170763"/>
      <w:bookmarkStart w:id="22" w:name="_Toc65664144"/>
      <w:bookmarkStart w:id="23" w:name="_Toc68172025"/>
    </w:p>
    <w:p w:rsidR="006E7608" w:rsidRDefault="006E7608">
      <w:pPr>
        <w:spacing w:line="520" w:lineRule="exact"/>
        <w:ind w:firstLineChars="200" w:firstLine="480"/>
        <w:rPr>
          <w:rFonts w:ascii="宋体" w:hAnsi="宋体"/>
          <w:sz w:val="24"/>
        </w:rPr>
      </w:pPr>
    </w:p>
    <w:p w:rsidR="006E7608" w:rsidRDefault="006E7608">
      <w:pPr>
        <w:spacing w:line="520" w:lineRule="exact"/>
        <w:ind w:firstLineChars="200" w:firstLine="480"/>
        <w:rPr>
          <w:rFonts w:ascii="宋体" w:hAnsi="宋体"/>
          <w:sz w:val="24"/>
        </w:rPr>
        <w:sectPr w:rsidR="006E7608">
          <w:pgSz w:w="11907" w:h="16840"/>
          <w:pgMar w:top="1134" w:right="1134" w:bottom="1134" w:left="1134" w:header="720" w:footer="720" w:gutter="0"/>
          <w:pgNumType w:fmt="numberInDash"/>
          <w:cols w:space="720"/>
          <w:docGrid w:linePitch="285"/>
        </w:sectPr>
      </w:pPr>
    </w:p>
    <w:p w:rsidR="006E7608" w:rsidRDefault="00257534">
      <w:pPr>
        <w:pStyle w:val="2"/>
        <w:spacing w:before="0" w:after="0" w:line="360" w:lineRule="auto"/>
        <w:jc w:val="center"/>
        <w:rPr>
          <w:rFonts w:ascii="宋体" w:eastAsia="宋体" w:hAnsi="宋体" w:cs="Arial"/>
          <w:sz w:val="28"/>
          <w:szCs w:val="28"/>
        </w:rPr>
      </w:pPr>
      <w:bookmarkStart w:id="24" w:name="_Toc29800819"/>
      <w:r>
        <w:rPr>
          <w:rFonts w:ascii="宋体" w:eastAsia="宋体" w:hAnsi="宋体" w:cs="Arial" w:hint="eastAsia"/>
          <w:sz w:val="28"/>
          <w:szCs w:val="28"/>
        </w:rPr>
        <w:lastRenderedPageBreak/>
        <w:t>二、报价一览表格式</w:t>
      </w:r>
      <w:bookmarkEnd w:id="24"/>
    </w:p>
    <w:bookmarkEnd w:id="15"/>
    <w:bookmarkEnd w:id="16"/>
    <w:bookmarkEnd w:id="17"/>
    <w:bookmarkEnd w:id="18"/>
    <w:bookmarkEnd w:id="19"/>
    <w:bookmarkEnd w:id="20"/>
    <w:bookmarkEnd w:id="21"/>
    <w:bookmarkEnd w:id="22"/>
    <w:bookmarkEnd w:id="23"/>
    <w:p w:rsidR="006E7608" w:rsidRDefault="00257534">
      <w:pPr>
        <w:spacing w:line="460" w:lineRule="exact"/>
        <w:jc w:val="center"/>
        <w:rPr>
          <w:rFonts w:ascii="宋体" w:hAnsi="宋体" w:cs="Arial"/>
          <w:b/>
          <w:sz w:val="32"/>
          <w:szCs w:val="32"/>
        </w:rPr>
      </w:pPr>
      <w:r>
        <w:rPr>
          <w:rFonts w:ascii="宋体" w:hAnsi="宋体" w:cs="Arial" w:hint="eastAsia"/>
          <w:b/>
          <w:sz w:val="32"/>
          <w:szCs w:val="32"/>
        </w:rPr>
        <w:t>2</w:t>
      </w:r>
      <w:r>
        <w:rPr>
          <w:rFonts w:ascii="宋体" w:hAnsi="宋体" w:cs="Arial"/>
          <w:b/>
          <w:sz w:val="32"/>
          <w:szCs w:val="32"/>
        </w:rPr>
        <w:t>.1报价一览表</w:t>
      </w:r>
    </w:p>
    <w:p w:rsidR="006E7608" w:rsidRDefault="00257534">
      <w:pPr>
        <w:spacing w:line="460" w:lineRule="exact"/>
        <w:rPr>
          <w:rFonts w:ascii="宋体" w:hAnsi="宋体" w:cs="Arial"/>
          <w:color w:val="0D0D0D" w:themeColor="text1" w:themeTint="F2"/>
          <w:sz w:val="24"/>
        </w:rPr>
      </w:pPr>
      <w:r>
        <w:rPr>
          <w:rFonts w:ascii="宋体" w:hAnsi="宋体" w:cs="Arial"/>
          <w:sz w:val="24"/>
        </w:rPr>
        <w:t>项目名称：</w:t>
      </w:r>
      <w:r>
        <w:rPr>
          <w:rFonts w:ascii="宋体" w:hAnsi="宋体" w:cs="Arial" w:hint="eastAsia"/>
          <w:i/>
          <w:iCs/>
          <w:color w:val="0D0D0D" w:themeColor="text1" w:themeTint="F2"/>
          <w:sz w:val="24"/>
        </w:rPr>
        <w:t>河南医药大学教学新实验楼周围监控设备项目</w:t>
      </w:r>
      <w:r>
        <w:rPr>
          <w:rFonts w:ascii="宋体" w:hAnsi="宋体" w:cs="Arial"/>
          <w:i/>
          <w:iCs/>
          <w:color w:val="0D0D0D" w:themeColor="text1" w:themeTint="F2"/>
          <w:sz w:val="24"/>
        </w:rPr>
        <w:cr/>
      </w:r>
      <w:r>
        <w:rPr>
          <w:rFonts w:ascii="宋体" w:hAnsi="宋体" w:cs="Arial" w:hint="eastAsia"/>
          <w:sz w:val="24"/>
        </w:rPr>
        <w:t>项目编号：</w:t>
      </w:r>
      <w:r>
        <w:rPr>
          <w:rFonts w:ascii="宋体" w:hAnsi="宋体"/>
          <w:i/>
          <w:iCs/>
          <w:color w:val="0D0D0D" w:themeColor="text1" w:themeTint="F2"/>
          <w:sz w:val="24"/>
        </w:rPr>
        <w:t>XYC</w:t>
      </w:r>
      <w:r w:rsidR="00C408FC">
        <w:rPr>
          <w:rFonts w:ascii="宋体" w:hAnsi="宋体"/>
          <w:i/>
          <w:iCs/>
          <w:color w:val="0D0D0D" w:themeColor="text1" w:themeTint="F2"/>
          <w:sz w:val="24"/>
        </w:rPr>
        <w:t>G2026-270</w:t>
      </w:r>
    </w:p>
    <w:tbl>
      <w:tblPr>
        <w:tblW w:w="948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4"/>
        <w:gridCol w:w="7488"/>
      </w:tblGrid>
      <w:tr w:rsidR="006E7608">
        <w:trPr>
          <w:trHeight w:val="1357"/>
        </w:trPr>
        <w:tc>
          <w:tcPr>
            <w:tcW w:w="1994" w:type="dxa"/>
            <w:vAlign w:val="center"/>
          </w:tcPr>
          <w:p w:rsidR="006E7608" w:rsidRDefault="00257534">
            <w:pPr>
              <w:jc w:val="center"/>
              <w:rPr>
                <w:rFonts w:ascii="宋体" w:hAnsi="宋体" w:cs="Arial"/>
                <w:color w:val="000000"/>
                <w:sz w:val="24"/>
                <w:szCs w:val="22"/>
              </w:rPr>
            </w:pPr>
            <w:r>
              <w:rPr>
                <w:rFonts w:ascii="宋体" w:hAnsi="宋体" w:cs="Arial" w:hint="eastAsia"/>
                <w:color w:val="000000"/>
                <w:sz w:val="24"/>
                <w:szCs w:val="22"/>
              </w:rPr>
              <w:t>供应商名称</w:t>
            </w:r>
          </w:p>
        </w:tc>
        <w:tc>
          <w:tcPr>
            <w:tcW w:w="7488" w:type="dxa"/>
            <w:vAlign w:val="center"/>
          </w:tcPr>
          <w:p w:rsidR="006E7608" w:rsidRDefault="006E7608">
            <w:pPr>
              <w:widowControl/>
              <w:ind w:firstLine="420"/>
              <w:jc w:val="left"/>
              <w:rPr>
                <w:rFonts w:ascii="宋体" w:hAnsi="宋体" w:cs="Arial"/>
                <w:color w:val="000000"/>
                <w:sz w:val="24"/>
                <w:szCs w:val="32"/>
              </w:rPr>
            </w:pPr>
          </w:p>
        </w:tc>
      </w:tr>
      <w:tr w:rsidR="006E7608">
        <w:trPr>
          <w:trHeight w:val="1041"/>
        </w:trPr>
        <w:tc>
          <w:tcPr>
            <w:tcW w:w="1994" w:type="dxa"/>
            <w:vMerge w:val="restart"/>
            <w:vAlign w:val="center"/>
          </w:tcPr>
          <w:p w:rsidR="006E7608" w:rsidRDefault="00257534">
            <w:pPr>
              <w:jc w:val="center"/>
              <w:rPr>
                <w:rFonts w:ascii="宋体" w:hAnsi="宋体" w:cs="Arial"/>
                <w:color w:val="000000"/>
                <w:sz w:val="24"/>
                <w:szCs w:val="22"/>
              </w:rPr>
            </w:pPr>
            <w:proofErr w:type="gramStart"/>
            <w:r>
              <w:rPr>
                <w:rFonts w:ascii="宋体" w:hAnsi="宋体" w:cs="Arial" w:hint="eastAsia"/>
                <w:color w:val="000000"/>
                <w:sz w:val="24"/>
                <w:szCs w:val="22"/>
              </w:rPr>
              <w:t>响应总</w:t>
            </w:r>
            <w:proofErr w:type="gramEnd"/>
            <w:r>
              <w:rPr>
                <w:rFonts w:ascii="宋体" w:hAnsi="宋体" w:cs="Arial" w:hint="eastAsia"/>
                <w:color w:val="000000"/>
                <w:sz w:val="24"/>
                <w:szCs w:val="22"/>
              </w:rPr>
              <w:t>报价</w:t>
            </w:r>
          </w:p>
        </w:tc>
        <w:tc>
          <w:tcPr>
            <w:tcW w:w="7488" w:type="dxa"/>
            <w:vAlign w:val="center"/>
          </w:tcPr>
          <w:p w:rsidR="006E7608" w:rsidRDefault="00257534">
            <w:pPr>
              <w:spacing w:line="480" w:lineRule="auto"/>
              <w:ind w:firstLineChars="100" w:firstLine="240"/>
              <w:jc w:val="left"/>
              <w:rPr>
                <w:rFonts w:ascii="宋体" w:hAnsi="宋体" w:cs="Arial"/>
                <w:color w:val="000000"/>
                <w:sz w:val="24"/>
                <w:szCs w:val="22"/>
              </w:rPr>
            </w:pPr>
            <w:r>
              <w:rPr>
                <w:rFonts w:ascii="宋体" w:hAnsi="宋体" w:cs="Arial" w:hint="eastAsia"/>
                <w:color w:val="000000"/>
                <w:sz w:val="24"/>
                <w:szCs w:val="22"/>
              </w:rPr>
              <w:t>大写：</w:t>
            </w:r>
          </w:p>
        </w:tc>
      </w:tr>
      <w:tr w:rsidR="006E7608">
        <w:trPr>
          <w:trHeight w:val="1041"/>
        </w:trPr>
        <w:tc>
          <w:tcPr>
            <w:tcW w:w="1994" w:type="dxa"/>
            <w:vMerge/>
            <w:vAlign w:val="center"/>
          </w:tcPr>
          <w:p w:rsidR="006E7608" w:rsidRDefault="006E7608">
            <w:pPr>
              <w:jc w:val="center"/>
              <w:rPr>
                <w:rFonts w:ascii="宋体" w:hAnsi="宋体" w:cs="Arial"/>
                <w:color w:val="000000"/>
                <w:sz w:val="24"/>
                <w:szCs w:val="22"/>
              </w:rPr>
            </w:pPr>
          </w:p>
        </w:tc>
        <w:tc>
          <w:tcPr>
            <w:tcW w:w="7488" w:type="dxa"/>
            <w:vAlign w:val="center"/>
          </w:tcPr>
          <w:p w:rsidR="006E7608" w:rsidRDefault="00257534">
            <w:pPr>
              <w:spacing w:line="480" w:lineRule="auto"/>
              <w:ind w:firstLineChars="100" w:firstLine="240"/>
              <w:jc w:val="left"/>
              <w:rPr>
                <w:rFonts w:ascii="宋体" w:hAnsi="宋体" w:cs="Arial"/>
                <w:color w:val="000000"/>
                <w:sz w:val="24"/>
                <w:szCs w:val="22"/>
              </w:rPr>
            </w:pPr>
            <w:r>
              <w:rPr>
                <w:rFonts w:ascii="宋体" w:hAnsi="宋体" w:cs="Arial" w:hint="eastAsia"/>
                <w:color w:val="000000"/>
                <w:sz w:val="24"/>
                <w:szCs w:val="22"/>
              </w:rPr>
              <w:t>小写：</w:t>
            </w:r>
          </w:p>
        </w:tc>
      </w:tr>
      <w:tr w:rsidR="006E7608">
        <w:trPr>
          <w:trHeight w:val="1041"/>
        </w:trPr>
        <w:tc>
          <w:tcPr>
            <w:tcW w:w="1994" w:type="dxa"/>
            <w:vAlign w:val="center"/>
          </w:tcPr>
          <w:p w:rsidR="006E7608" w:rsidRDefault="00257534">
            <w:pPr>
              <w:jc w:val="center"/>
              <w:rPr>
                <w:rFonts w:ascii="宋体" w:hAnsi="宋体" w:cs="Times"/>
                <w:sz w:val="24"/>
              </w:rPr>
            </w:pPr>
            <w:r>
              <w:rPr>
                <w:rFonts w:ascii="宋体" w:hAnsi="宋体" w:cs="Times" w:hint="eastAsia"/>
                <w:sz w:val="24"/>
              </w:rPr>
              <w:t>交货完工期</w:t>
            </w:r>
          </w:p>
        </w:tc>
        <w:tc>
          <w:tcPr>
            <w:tcW w:w="7488" w:type="dxa"/>
            <w:vAlign w:val="center"/>
          </w:tcPr>
          <w:p w:rsidR="006E7608" w:rsidRDefault="006E7608">
            <w:pPr>
              <w:spacing w:line="480" w:lineRule="auto"/>
              <w:ind w:firstLineChars="100" w:firstLine="240"/>
              <w:jc w:val="left"/>
              <w:rPr>
                <w:rFonts w:ascii="宋体" w:hAnsi="宋体" w:cs="Arial"/>
                <w:color w:val="000000"/>
                <w:sz w:val="24"/>
                <w:szCs w:val="22"/>
              </w:rPr>
            </w:pPr>
          </w:p>
        </w:tc>
      </w:tr>
      <w:tr w:rsidR="006E7608">
        <w:trPr>
          <w:trHeight w:val="1041"/>
        </w:trPr>
        <w:tc>
          <w:tcPr>
            <w:tcW w:w="1994" w:type="dxa"/>
            <w:vAlign w:val="center"/>
          </w:tcPr>
          <w:p w:rsidR="006E7608" w:rsidRDefault="00257534">
            <w:pPr>
              <w:jc w:val="center"/>
              <w:rPr>
                <w:rFonts w:ascii="宋体" w:hAnsi="宋体" w:cs="Times"/>
                <w:sz w:val="24"/>
              </w:rPr>
            </w:pPr>
            <w:r>
              <w:rPr>
                <w:rFonts w:ascii="宋体" w:hAnsi="宋体" w:cs="Times" w:hint="eastAsia"/>
                <w:sz w:val="24"/>
              </w:rPr>
              <w:t>交货地点</w:t>
            </w:r>
          </w:p>
        </w:tc>
        <w:tc>
          <w:tcPr>
            <w:tcW w:w="7488" w:type="dxa"/>
            <w:vAlign w:val="center"/>
          </w:tcPr>
          <w:p w:rsidR="006E7608" w:rsidRDefault="006E7608">
            <w:pPr>
              <w:ind w:firstLineChars="100" w:firstLine="240"/>
              <w:jc w:val="left"/>
              <w:rPr>
                <w:rFonts w:ascii="宋体" w:hAnsi="宋体" w:cs="Arial"/>
                <w:color w:val="000000"/>
                <w:sz w:val="24"/>
                <w:szCs w:val="22"/>
              </w:rPr>
            </w:pPr>
          </w:p>
        </w:tc>
      </w:tr>
      <w:tr w:rsidR="006E7608">
        <w:trPr>
          <w:trHeight w:val="1041"/>
        </w:trPr>
        <w:tc>
          <w:tcPr>
            <w:tcW w:w="1994" w:type="dxa"/>
            <w:vAlign w:val="center"/>
          </w:tcPr>
          <w:p w:rsidR="006E7608" w:rsidRDefault="00257534">
            <w:pPr>
              <w:jc w:val="center"/>
              <w:rPr>
                <w:rFonts w:ascii="宋体" w:hAnsi="宋体" w:cs="Times"/>
                <w:sz w:val="24"/>
              </w:rPr>
            </w:pPr>
            <w:r>
              <w:rPr>
                <w:rFonts w:ascii="宋体" w:hAnsi="宋体" w:cs="Times" w:hint="eastAsia"/>
                <w:sz w:val="24"/>
              </w:rPr>
              <w:t>质保期</w:t>
            </w:r>
          </w:p>
        </w:tc>
        <w:tc>
          <w:tcPr>
            <w:tcW w:w="7488" w:type="dxa"/>
            <w:vAlign w:val="center"/>
          </w:tcPr>
          <w:p w:rsidR="006E7608" w:rsidRDefault="006E7608">
            <w:pPr>
              <w:ind w:firstLineChars="100" w:firstLine="240"/>
              <w:jc w:val="left"/>
              <w:rPr>
                <w:rFonts w:ascii="宋体" w:hAnsi="宋体" w:cs="Arial"/>
                <w:color w:val="000000"/>
                <w:sz w:val="24"/>
                <w:szCs w:val="22"/>
              </w:rPr>
            </w:pPr>
          </w:p>
        </w:tc>
      </w:tr>
      <w:tr w:rsidR="006E7608">
        <w:trPr>
          <w:trHeight w:val="1041"/>
        </w:trPr>
        <w:tc>
          <w:tcPr>
            <w:tcW w:w="1994" w:type="dxa"/>
            <w:vAlign w:val="center"/>
          </w:tcPr>
          <w:p w:rsidR="006E7608" w:rsidRDefault="00257534">
            <w:pPr>
              <w:jc w:val="center"/>
              <w:rPr>
                <w:rFonts w:ascii="宋体" w:hAnsi="宋体" w:cs="Times"/>
                <w:sz w:val="24"/>
              </w:rPr>
            </w:pPr>
            <w:r>
              <w:rPr>
                <w:rFonts w:ascii="宋体" w:hAnsi="宋体" w:cs="Times" w:hint="eastAsia"/>
                <w:sz w:val="24"/>
              </w:rPr>
              <w:t>质量要求</w:t>
            </w:r>
          </w:p>
        </w:tc>
        <w:tc>
          <w:tcPr>
            <w:tcW w:w="7488" w:type="dxa"/>
            <w:vAlign w:val="center"/>
          </w:tcPr>
          <w:p w:rsidR="006E7608" w:rsidRDefault="006E7608">
            <w:pPr>
              <w:ind w:firstLineChars="100" w:firstLine="240"/>
              <w:jc w:val="left"/>
              <w:rPr>
                <w:sz w:val="24"/>
                <w:szCs w:val="32"/>
              </w:rPr>
            </w:pPr>
          </w:p>
        </w:tc>
      </w:tr>
      <w:tr w:rsidR="006E7608">
        <w:trPr>
          <w:trHeight w:val="1041"/>
        </w:trPr>
        <w:tc>
          <w:tcPr>
            <w:tcW w:w="1994" w:type="dxa"/>
            <w:vAlign w:val="center"/>
          </w:tcPr>
          <w:p w:rsidR="006E7608" w:rsidRDefault="00257534">
            <w:pPr>
              <w:jc w:val="center"/>
              <w:rPr>
                <w:rFonts w:ascii="宋体" w:hAnsi="宋体" w:cs="Arial"/>
                <w:color w:val="000000"/>
                <w:sz w:val="24"/>
                <w:szCs w:val="22"/>
              </w:rPr>
            </w:pPr>
            <w:r>
              <w:rPr>
                <w:rFonts w:ascii="宋体" w:hAnsi="宋体" w:cs="Arial"/>
                <w:color w:val="000000"/>
                <w:sz w:val="24"/>
                <w:szCs w:val="22"/>
              </w:rPr>
              <w:t>其他声明</w:t>
            </w:r>
          </w:p>
        </w:tc>
        <w:tc>
          <w:tcPr>
            <w:tcW w:w="7488" w:type="dxa"/>
            <w:vAlign w:val="center"/>
          </w:tcPr>
          <w:p w:rsidR="006E7608" w:rsidRDefault="006E7608">
            <w:pPr>
              <w:jc w:val="left"/>
              <w:rPr>
                <w:rFonts w:ascii="宋体" w:hAnsi="宋体" w:cs="Arial"/>
                <w:color w:val="000000"/>
                <w:sz w:val="24"/>
                <w:szCs w:val="22"/>
              </w:rPr>
            </w:pPr>
          </w:p>
        </w:tc>
      </w:tr>
    </w:tbl>
    <w:p w:rsidR="006E7608" w:rsidRDefault="00257534">
      <w:pPr>
        <w:spacing w:line="440" w:lineRule="exact"/>
        <w:ind w:firstLineChars="200" w:firstLine="480"/>
        <w:rPr>
          <w:rFonts w:ascii="宋体" w:hAnsi="宋体" w:cs="Arial"/>
          <w:sz w:val="24"/>
          <w:szCs w:val="20"/>
          <w:u w:val="single"/>
        </w:rPr>
      </w:pPr>
      <w:r>
        <w:rPr>
          <w:rFonts w:ascii="宋体" w:hAnsi="宋体" w:cs="Arial"/>
          <w:sz w:val="24"/>
          <w:szCs w:val="20"/>
        </w:rPr>
        <w:t>供应商名称：</w:t>
      </w:r>
      <w:r>
        <w:rPr>
          <w:rFonts w:ascii="宋体" w:hAnsi="宋体" w:cs="Arial" w:hint="eastAsia"/>
          <w:sz w:val="24"/>
          <w:szCs w:val="20"/>
          <w:u w:val="single"/>
        </w:rPr>
        <w:t xml:space="preserve">                      </w:t>
      </w:r>
      <w:r>
        <w:rPr>
          <w:rFonts w:ascii="宋体" w:hAnsi="宋体" w:cs="Arial" w:hint="eastAsia"/>
          <w:sz w:val="24"/>
          <w:szCs w:val="20"/>
        </w:rPr>
        <w:t>（公章）</w:t>
      </w:r>
    </w:p>
    <w:p w:rsidR="006E7608" w:rsidRDefault="00257534">
      <w:pPr>
        <w:spacing w:line="440" w:lineRule="exact"/>
        <w:ind w:firstLineChars="200" w:firstLine="480"/>
        <w:rPr>
          <w:rFonts w:ascii="宋体" w:hAnsi="宋体" w:cs="Arial"/>
          <w:sz w:val="24"/>
          <w:szCs w:val="20"/>
        </w:rPr>
      </w:pPr>
      <w:bookmarkStart w:id="25" w:name="OLE_LINK3"/>
      <w:r>
        <w:rPr>
          <w:rFonts w:ascii="宋体" w:hAnsi="宋体" w:cs="Arial"/>
          <w:sz w:val="24"/>
          <w:szCs w:val="20"/>
        </w:rPr>
        <w:t>供应商</w:t>
      </w:r>
      <w:r>
        <w:rPr>
          <w:rFonts w:ascii="宋体" w:hAnsi="宋体" w:cs="Arial" w:hint="eastAsia"/>
          <w:sz w:val="24"/>
          <w:szCs w:val="20"/>
        </w:rPr>
        <w:t>授权</w:t>
      </w:r>
      <w:r>
        <w:rPr>
          <w:rFonts w:ascii="宋体" w:hAnsi="宋体" w:cs="Arial"/>
          <w:sz w:val="24"/>
          <w:szCs w:val="20"/>
        </w:rPr>
        <w:t>代表</w:t>
      </w:r>
      <w:bookmarkEnd w:id="25"/>
      <w:r>
        <w:rPr>
          <w:rFonts w:ascii="宋体" w:hAnsi="宋体" w:cs="Arial"/>
          <w:sz w:val="24"/>
          <w:szCs w:val="20"/>
        </w:rPr>
        <w:t>签字</w:t>
      </w:r>
      <w:r>
        <w:rPr>
          <w:rFonts w:ascii="宋体" w:hAnsi="宋体" w:cs="Arial" w:hint="eastAsia"/>
          <w:sz w:val="24"/>
          <w:szCs w:val="20"/>
        </w:rPr>
        <w:t>或盖章</w:t>
      </w:r>
      <w:r>
        <w:rPr>
          <w:rFonts w:ascii="宋体" w:hAnsi="宋体" w:cs="Arial"/>
          <w:sz w:val="24"/>
          <w:szCs w:val="20"/>
        </w:rPr>
        <w:t>：</w:t>
      </w:r>
    </w:p>
    <w:p w:rsidR="006E7608" w:rsidRDefault="00257534">
      <w:pPr>
        <w:spacing w:line="440" w:lineRule="exact"/>
        <w:ind w:firstLineChars="200" w:firstLine="480"/>
        <w:rPr>
          <w:rFonts w:ascii="宋体" w:hAnsi="宋体"/>
          <w:szCs w:val="20"/>
        </w:rPr>
      </w:pPr>
      <w:r>
        <w:rPr>
          <w:rFonts w:ascii="宋体" w:hAnsi="宋体" w:cs="Arial"/>
          <w:sz w:val="24"/>
          <w:szCs w:val="20"/>
        </w:rPr>
        <w:t>日期</w:t>
      </w:r>
      <w:r>
        <w:rPr>
          <w:rFonts w:ascii="宋体" w:hAnsi="宋体" w:cs="Arial" w:hint="eastAsia"/>
          <w:sz w:val="24"/>
          <w:szCs w:val="20"/>
        </w:rPr>
        <w:t>：</w:t>
      </w:r>
    </w:p>
    <w:p w:rsidR="006E7608" w:rsidRDefault="00257534">
      <w:pPr>
        <w:spacing w:line="460" w:lineRule="exact"/>
        <w:jc w:val="center"/>
        <w:rPr>
          <w:rFonts w:ascii="Times New Roman" w:hAnsi="Times New Roman"/>
          <w:sz w:val="28"/>
          <w:szCs w:val="20"/>
          <w:lang w:val="zh-CN"/>
        </w:rPr>
      </w:pPr>
      <w:r>
        <w:rPr>
          <w:rFonts w:ascii="宋体" w:hAnsi="宋体"/>
          <w:szCs w:val="20"/>
        </w:rPr>
        <w:br w:type="page"/>
      </w:r>
      <w:r>
        <w:rPr>
          <w:rFonts w:ascii="宋体" w:hAnsi="宋体" w:cs="Arial"/>
          <w:b/>
          <w:sz w:val="32"/>
          <w:szCs w:val="32"/>
        </w:rPr>
        <w:lastRenderedPageBreak/>
        <w:t>2.2</w:t>
      </w:r>
      <w:r>
        <w:rPr>
          <w:rFonts w:ascii="宋体" w:hAnsi="宋体" w:cs="Arial" w:hint="eastAsia"/>
          <w:b/>
          <w:sz w:val="32"/>
          <w:szCs w:val="32"/>
        </w:rPr>
        <w:t>分项报价一览表</w:t>
      </w:r>
    </w:p>
    <w:p w:rsidR="006E7608" w:rsidRDefault="00257534">
      <w:pPr>
        <w:spacing w:line="360" w:lineRule="auto"/>
        <w:rPr>
          <w:rFonts w:ascii="宋体" w:hAnsi="宋体"/>
          <w:sz w:val="24"/>
        </w:rPr>
      </w:pPr>
      <w:r>
        <w:rPr>
          <w:rFonts w:ascii="Times New Roman" w:hAnsi="宋体" w:hint="eastAsia"/>
          <w:sz w:val="24"/>
          <w:szCs w:val="22"/>
        </w:rPr>
        <w:t>项目名称：</w:t>
      </w:r>
      <w:r>
        <w:rPr>
          <w:rFonts w:ascii="宋体" w:hAnsi="宋体" w:hint="eastAsia"/>
          <w:i/>
          <w:iCs/>
          <w:color w:val="0D0D0D" w:themeColor="text1" w:themeTint="F2"/>
          <w:sz w:val="24"/>
        </w:rPr>
        <w:t>河南医药大学教学新实验楼周围监控设备项目</w:t>
      </w:r>
      <w:r>
        <w:rPr>
          <w:rFonts w:ascii="宋体" w:hAnsi="宋体"/>
          <w:i/>
          <w:iCs/>
          <w:color w:val="0D0D0D" w:themeColor="text1" w:themeTint="F2"/>
          <w:sz w:val="24"/>
        </w:rPr>
        <w:cr/>
      </w:r>
      <w:r>
        <w:rPr>
          <w:rFonts w:ascii="Times New Roman" w:hAnsi="宋体" w:hint="eastAsia"/>
          <w:color w:val="0D0D0D" w:themeColor="text1" w:themeTint="F2"/>
          <w:sz w:val="24"/>
          <w:szCs w:val="22"/>
        </w:rPr>
        <w:t>项目编号：</w:t>
      </w:r>
      <w:r w:rsidR="00C408FC">
        <w:rPr>
          <w:rFonts w:ascii="宋体" w:hAnsi="宋体"/>
          <w:i/>
          <w:iCs/>
          <w:color w:val="0D0D0D" w:themeColor="text1" w:themeTint="F2"/>
          <w:sz w:val="24"/>
        </w:rPr>
        <w:t>XYCG2026-270</w:t>
      </w:r>
    </w:p>
    <w:tbl>
      <w:tblPr>
        <w:tblW w:w="9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1302"/>
        <w:gridCol w:w="448"/>
        <w:gridCol w:w="1519"/>
        <w:gridCol w:w="993"/>
        <w:gridCol w:w="1179"/>
        <w:gridCol w:w="481"/>
        <w:gridCol w:w="481"/>
        <w:gridCol w:w="645"/>
        <w:gridCol w:w="742"/>
        <w:gridCol w:w="742"/>
        <w:gridCol w:w="756"/>
      </w:tblGrid>
      <w:tr w:rsidR="006E7608">
        <w:trPr>
          <w:trHeight w:val="726"/>
          <w:jc w:val="center"/>
        </w:trPr>
        <w:tc>
          <w:tcPr>
            <w:tcW w:w="673" w:type="dxa"/>
            <w:vAlign w:val="center"/>
          </w:tcPr>
          <w:p w:rsidR="006E7608" w:rsidRDefault="00257534">
            <w:pPr>
              <w:jc w:val="center"/>
              <w:rPr>
                <w:rFonts w:ascii="宋体" w:hAnsi="宋体" w:cs="宋体"/>
                <w:sz w:val="24"/>
              </w:rPr>
            </w:pPr>
            <w:r>
              <w:rPr>
                <w:rFonts w:ascii="宋体" w:hAnsi="宋体" w:cs="宋体" w:hint="eastAsia"/>
                <w:sz w:val="24"/>
              </w:rPr>
              <w:t>序号</w:t>
            </w:r>
          </w:p>
        </w:tc>
        <w:tc>
          <w:tcPr>
            <w:tcW w:w="1750" w:type="dxa"/>
            <w:gridSpan w:val="2"/>
            <w:vAlign w:val="center"/>
          </w:tcPr>
          <w:p w:rsidR="006E7608" w:rsidRDefault="00257534">
            <w:pPr>
              <w:jc w:val="center"/>
              <w:rPr>
                <w:rFonts w:ascii="宋体" w:hAnsi="宋体" w:cs="宋体"/>
                <w:sz w:val="24"/>
              </w:rPr>
            </w:pPr>
            <w:r>
              <w:rPr>
                <w:rFonts w:ascii="宋体" w:hAnsi="宋体" w:cs="宋体" w:hint="eastAsia"/>
                <w:sz w:val="24"/>
              </w:rPr>
              <w:t>分项名称</w:t>
            </w:r>
          </w:p>
        </w:tc>
        <w:tc>
          <w:tcPr>
            <w:tcW w:w="1519" w:type="dxa"/>
            <w:vAlign w:val="center"/>
          </w:tcPr>
          <w:p w:rsidR="006E7608" w:rsidRDefault="00257534">
            <w:pPr>
              <w:jc w:val="center"/>
              <w:rPr>
                <w:rFonts w:ascii="宋体" w:hAnsi="宋体" w:cs="宋体"/>
                <w:sz w:val="24"/>
              </w:rPr>
            </w:pPr>
            <w:r>
              <w:rPr>
                <w:rFonts w:ascii="宋体" w:hAnsi="宋体" w:cs="宋体" w:hint="eastAsia"/>
                <w:sz w:val="24"/>
              </w:rPr>
              <w:t>品牌型号</w:t>
            </w:r>
          </w:p>
        </w:tc>
        <w:tc>
          <w:tcPr>
            <w:tcW w:w="993" w:type="dxa"/>
            <w:vAlign w:val="center"/>
          </w:tcPr>
          <w:p w:rsidR="006E7608" w:rsidRDefault="00257534">
            <w:pPr>
              <w:jc w:val="center"/>
              <w:rPr>
                <w:rFonts w:ascii="宋体" w:hAnsi="宋体" w:cs="宋体"/>
                <w:sz w:val="24"/>
              </w:rPr>
            </w:pPr>
            <w:r>
              <w:rPr>
                <w:rFonts w:ascii="宋体" w:hAnsi="宋体" w:cs="宋体" w:hint="eastAsia"/>
                <w:sz w:val="24"/>
              </w:rPr>
              <w:t>质保期</w:t>
            </w:r>
          </w:p>
        </w:tc>
        <w:tc>
          <w:tcPr>
            <w:tcW w:w="1179" w:type="dxa"/>
            <w:vAlign w:val="center"/>
          </w:tcPr>
          <w:p w:rsidR="006E7608" w:rsidRDefault="00257534">
            <w:pPr>
              <w:jc w:val="center"/>
              <w:rPr>
                <w:rFonts w:ascii="宋体" w:hAnsi="宋体" w:cs="宋体"/>
                <w:color w:val="0000FF"/>
                <w:sz w:val="24"/>
              </w:rPr>
            </w:pPr>
            <w:r>
              <w:rPr>
                <w:rFonts w:ascii="宋体" w:hAnsi="宋体" w:cs="宋体" w:hint="eastAsia"/>
                <w:color w:val="0D0D0D" w:themeColor="text1" w:themeTint="F2"/>
                <w:sz w:val="24"/>
              </w:rPr>
              <w:t>制造商</w:t>
            </w:r>
          </w:p>
        </w:tc>
        <w:tc>
          <w:tcPr>
            <w:tcW w:w="481" w:type="dxa"/>
          </w:tcPr>
          <w:p w:rsidR="006E7608" w:rsidRDefault="00257534">
            <w:pPr>
              <w:jc w:val="center"/>
              <w:rPr>
                <w:rFonts w:ascii="宋体" w:hAnsi="宋体" w:cs="宋体"/>
                <w:color w:val="0000FF"/>
                <w:sz w:val="24"/>
              </w:rPr>
            </w:pPr>
            <w:r>
              <w:rPr>
                <w:rFonts w:ascii="宋体" w:hAnsi="宋体" w:cs="宋体" w:hint="eastAsia"/>
                <w:color w:val="0D0D0D" w:themeColor="text1" w:themeTint="F2"/>
                <w:sz w:val="24"/>
              </w:rPr>
              <w:t>原产地</w:t>
            </w:r>
          </w:p>
        </w:tc>
        <w:tc>
          <w:tcPr>
            <w:tcW w:w="481" w:type="dxa"/>
            <w:vAlign w:val="center"/>
          </w:tcPr>
          <w:p w:rsidR="006E7608" w:rsidRDefault="00257534">
            <w:pPr>
              <w:jc w:val="center"/>
              <w:rPr>
                <w:rFonts w:ascii="宋体" w:hAnsi="宋体" w:cs="宋体"/>
                <w:sz w:val="24"/>
              </w:rPr>
            </w:pPr>
            <w:r>
              <w:rPr>
                <w:rFonts w:ascii="宋体" w:hAnsi="宋体" w:cs="宋体" w:hint="eastAsia"/>
                <w:sz w:val="24"/>
              </w:rPr>
              <w:t>单位</w:t>
            </w:r>
          </w:p>
        </w:tc>
        <w:tc>
          <w:tcPr>
            <w:tcW w:w="645" w:type="dxa"/>
            <w:vAlign w:val="center"/>
          </w:tcPr>
          <w:p w:rsidR="006E7608" w:rsidRDefault="00257534">
            <w:pPr>
              <w:jc w:val="center"/>
              <w:rPr>
                <w:rFonts w:ascii="宋体" w:hAnsi="宋体" w:cs="宋体"/>
                <w:sz w:val="24"/>
              </w:rPr>
            </w:pPr>
            <w:r>
              <w:rPr>
                <w:rFonts w:ascii="宋体" w:hAnsi="宋体" w:cs="宋体" w:hint="eastAsia"/>
                <w:sz w:val="24"/>
              </w:rPr>
              <w:t>数量</w:t>
            </w:r>
          </w:p>
        </w:tc>
        <w:tc>
          <w:tcPr>
            <w:tcW w:w="742" w:type="dxa"/>
            <w:vAlign w:val="center"/>
          </w:tcPr>
          <w:p w:rsidR="006E7608" w:rsidRDefault="00257534">
            <w:pPr>
              <w:jc w:val="center"/>
              <w:rPr>
                <w:rFonts w:ascii="宋体" w:hAnsi="宋体" w:cs="宋体"/>
                <w:sz w:val="24"/>
              </w:rPr>
            </w:pPr>
            <w:r>
              <w:rPr>
                <w:rFonts w:ascii="宋体" w:hAnsi="宋体" w:cs="宋体" w:hint="eastAsia"/>
                <w:sz w:val="24"/>
              </w:rPr>
              <w:t>单价</w:t>
            </w:r>
          </w:p>
        </w:tc>
        <w:tc>
          <w:tcPr>
            <w:tcW w:w="742" w:type="dxa"/>
            <w:vAlign w:val="center"/>
          </w:tcPr>
          <w:p w:rsidR="006E7608" w:rsidRDefault="00257534">
            <w:pPr>
              <w:jc w:val="center"/>
              <w:rPr>
                <w:rFonts w:ascii="宋体" w:hAnsi="宋体" w:cs="宋体"/>
                <w:sz w:val="24"/>
              </w:rPr>
            </w:pPr>
            <w:r>
              <w:rPr>
                <w:rFonts w:ascii="宋体" w:hAnsi="宋体" w:cs="宋体" w:hint="eastAsia"/>
                <w:sz w:val="24"/>
              </w:rPr>
              <w:t>总价</w:t>
            </w:r>
          </w:p>
        </w:tc>
        <w:tc>
          <w:tcPr>
            <w:tcW w:w="756" w:type="dxa"/>
            <w:vAlign w:val="center"/>
          </w:tcPr>
          <w:p w:rsidR="006E7608" w:rsidRDefault="00257534">
            <w:pPr>
              <w:jc w:val="center"/>
              <w:rPr>
                <w:rFonts w:ascii="宋体" w:hAnsi="宋体" w:cs="宋体"/>
                <w:sz w:val="24"/>
              </w:rPr>
            </w:pPr>
            <w:r>
              <w:rPr>
                <w:rFonts w:ascii="宋体" w:hAnsi="宋体" w:cs="宋体" w:hint="eastAsia"/>
                <w:sz w:val="24"/>
              </w:rPr>
              <w:t>备注</w:t>
            </w:r>
          </w:p>
        </w:tc>
      </w:tr>
      <w:tr w:rsidR="006E7608">
        <w:trPr>
          <w:trHeight w:val="354"/>
          <w:jc w:val="center"/>
        </w:trPr>
        <w:tc>
          <w:tcPr>
            <w:tcW w:w="673" w:type="dxa"/>
            <w:vAlign w:val="center"/>
          </w:tcPr>
          <w:p w:rsidR="006E7608" w:rsidRDefault="00257534">
            <w:pPr>
              <w:jc w:val="center"/>
              <w:rPr>
                <w:rFonts w:ascii="宋体" w:hAnsi="宋体" w:cs="宋体"/>
                <w:sz w:val="24"/>
              </w:rPr>
            </w:pPr>
            <w:r>
              <w:rPr>
                <w:rFonts w:ascii="宋体" w:hAnsi="宋体" w:cs="宋体" w:hint="eastAsia"/>
                <w:sz w:val="24"/>
              </w:rPr>
              <w:t>1</w:t>
            </w:r>
          </w:p>
        </w:tc>
        <w:tc>
          <w:tcPr>
            <w:tcW w:w="1750" w:type="dxa"/>
            <w:gridSpan w:val="2"/>
            <w:vAlign w:val="center"/>
          </w:tcPr>
          <w:p w:rsidR="006E7608" w:rsidRDefault="006E7608">
            <w:pPr>
              <w:jc w:val="center"/>
              <w:rPr>
                <w:rFonts w:ascii="宋体" w:hAnsi="宋体" w:cs="宋体"/>
                <w:bCs/>
                <w:sz w:val="24"/>
              </w:rPr>
            </w:pPr>
          </w:p>
        </w:tc>
        <w:tc>
          <w:tcPr>
            <w:tcW w:w="1519" w:type="dxa"/>
            <w:vAlign w:val="center"/>
          </w:tcPr>
          <w:p w:rsidR="006E7608" w:rsidRDefault="006E7608">
            <w:pPr>
              <w:jc w:val="center"/>
              <w:rPr>
                <w:rFonts w:ascii="宋体" w:hAnsi="宋体" w:cs="宋体"/>
                <w:sz w:val="24"/>
              </w:rPr>
            </w:pPr>
          </w:p>
        </w:tc>
        <w:tc>
          <w:tcPr>
            <w:tcW w:w="993" w:type="dxa"/>
            <w:vAlign w:val="center"/>
          </w:tcPr>
          <w:p w:rsidR="006E7608" w:rsidRDefault="006E7608">
            <w:pPr>
              <w:jc w:val="center"/>
              <w:rPr>
                <w:rFonts w:ascii="宋体" w:hAnsi="宋体" w:cs="宋体"/>
                <w:sz w:val="24"/>
              </w:rPr>
            </w:pPr>
          </w:p>
        </w:tc>
        <w:tc>
          <w:tcPr>
            <w:tcW w:w="1179" w:type="dxa"/>
            <w:vAlign w:val="center"/>
          </w:tcPr>
          <w:p w:rsidR="006E7608" w:rsidRDefault="006E7608">
            <w:pPr>
              <w:jc w:val="center"/>
              <w:rPr>
                <w:rFonts w:ascii="宋体" w:hAnsi="宋体" w:cs="宋体"/>
                <w:color w:val="0000FF"/>
                <w:sz w:val="24"/>
              </w:rPr>
            </w:pPr>
          </w:p>
        </w:tc>
        <w:tc>
          <w:tcPr>
            <w:tcW w:w="481" w:type="dxa"/>
          </w:tcPr>
          <w:p w:rsidR="006E7608" w:rsidRDefault="006E7608">
            <w:pPr>
              <w:jc w:val="center"/>
              <w:rPr>
                <w:rFonts w:ascii="宋体" w:hAnsi="宋体" w:cs="宋体"/>
                <w:color w:val="0000FF"/>
                <w:sz w:val="24"/>
              </w:rPr>
            </w:pPr>
          </w:p>
        </w:tc>
        <w:tc>
          <w:tcPr>
            <w:tcW w:w="481" w:type="dxa"/>
            <w:vAlign w:val="center"/>
          </w:tcPr>
          <w:p w:rsidR="006E7608" w:rsidRDefault="006E7608">
            <w:pPr>
              <w:jc w:val="center"/>
              <w:rPr>
                <w:rFonts w:ascii="宋体" w:hAnsi="宋体" w:cs="宋体"/>
                <w:sz w:val="24"/>
              </w:rPr>
            </w:pPr>
          </w:p>
        </w:tc>
        <w:tc>
          <w:tcPr>
            <w:tcW w:w="645" w:type="dxa"/>
            <w:vAlign w:val="center"/>
          </w:tcPr>
          <w:p w:rsidR="006E7608" w:rsidRDefault="006E7608">
            <w:pPr>
              <w:jc w:val="center"/>
              <w:rPr>
                <w:rFonts w:ascii="宋体" w:hAnsi="宋体" w:cs="宋体"/>
                <w:sz w:val="24"/>
              </w:rPr>
            </w:pPr>
          </w:p>
        </w:tc>
        <w:tc>
          <w:tcPr>
            <w:tcW w:w="742" w:type="dxa"/>
            <w:vAlign w:val="center"/>
          </w:tcPr>
          <w:p w:rsidR="006E7608" w:rsidRDefault="006E7608">
            <w:pPr>
              <w:jc w:val="center"/>
              <w:rPr>
                <w:rFonts w:ascii="宋体" w:hAnsi="宋体" w:cs="宋体"/>
                <w:sz w:val="24"/>
              </w:rPr>
            </w:pPr>
          </w:p>
        </w:tc>
        <w:tc>
          <w:tcPr>
            <w:tcW w:w="742" w:type="dxa"/>
            <w:vAlign w:val="center"/>
          </w:tcPr>
          <w:p w:rsidR="006E7608" w:rsidRDefault="006E7608">
            <w:pPr>
              <w:jc w:val="center"/>
              <w:rPr>
                <w:rFonts w:ascii="宋体" w:hAnsi="宋体" w:cs="宋体"/>
                <w:sz w:val="24"/>
              </w:rPr>
            </w:pPr>
          </w:p>
        </w:tc>
        <w:tc>
          <w:tcPr>
            <w:tcW w:w="756" w:type="dxa"/>
            <w:vAlign w:val="center"/>
          </w:tcPr>
          <w:p w:rsidR="006E7608" w:rsidRDefault="006E7608">
            <w:pPr>
              <w:jc w:val="center"/>
              <w:rPr>
                <w:rFonts w:ascii="宋体" w:hAnsi="宋体" w:cs="宋体"/>
                <w:sz w:val="24"/>
              </w:rPr>
            </w:pPr>
          </w:p>
        </w:tc>
      </w:tr>
      <w:tr w:rsidR="006E7608">
        <w:trPr>
          <w:trHeight w:val="354"/>
          <w:jc w:val="center"/>
        </w:trPr>
        <w:tc>
          <w:tcPr>
            <w:tcW w:w="673" w:type="dxa"/>
            <w:vAlign w:val="center"/>
          </w:tcPr>
          <w:p w:rsidR="006E7608" w:rsidRDefault="006E7608">
            <w:pPr>
              <w:jc w:val="center"/>
              <w:rPr>
                <w:rFonts w:ascii="宋体" w:hAnsi="宋体" w:cs="宋体"/>
                <w:sz w:val="24"/>
              </w:rPr>
            </w:pPr>
          </w:p>
        </w:tc>
        <w:tc>
          <w:tcPr>
            <w:tcW w:w="1750" w:type="dxa"/>
            <w:gridSpan w:val="2"/>
            <w:vAlign w:val="center"/>
          </w:tcPr>
          <w:p w:rsidR="006E7608" w:rsidRDefault="006E7608">
            <w:pPr>
              <w:jc w:val="center"/>
              <w:rPr>
                <w:rFonts w:ascii="宋体" w:hAnsi="宋体" w:cs="宋体"/>
                <w:bCs/>
                <w:sz w:val="24"/>
              </w:rPr>
            </w:pPr>
          </w:p>
        </w:tc>
        <w:tc>
          <w:tcPr>
            <w:tcW w:w="1519" w:type="dxa"/>
            <w:vAlign w:val="center"/>
          </w:tcPr>
          <w:p w:rsidR="006E7608" w:rsidRDefault="006E7608">
            <w:pPr>
              <w:jc w:val="center"/>
              <w:rPr>
                <w:rFonts w:ascii="宋体" w:hAnsi="宋体" w:cs="宋体"/>
                <w:sz w:val="24"/>
              </w:rPr>
            </w:pPr>
          </w:p>
        </w:tc>
        <w:tc>
          <w:tcPr>
            <w:tcW w:w="993" w:type="dxa"/>
            <w:vAlign w:val="center"/>
          </w:tcPr>
          <w:p w:rsidR="006E7608" w:rsidRDefault="006E7608">
            <w:pPr>
              <w:jc w:val="center"/>
              <w:rPr>
                <w:rFonts w:ascii="宋体" w:hAnsi="宋体" w:cs="宋体"/>
                <w:sz w:val="24"/>
              </w:rPr>
            </w:pPr>
          </w:p>
        </w:tc>
        <w:tc>
          <w:tcPr>
            <w:tcW w:w="1179" w:type="dxa"/>
            <w:vAlign w:val="center"/>
          </w:tcPr>
          <w:p w:rsidR="006E7608" w:rsidRDefault="006E7608">
            <w:pPr>
              <w:jc w:val="center"/>
              <w:rPr>
                <w:rFonts w:ascii="宋体" w:hAnsi="宋体" w:cs="宋体"/>
                <w:color w:val="0000FF"/>
                <w:sz w:val="24"/>
              </w:rPr>
            </w:pPr>
          </w:p>
        </w:tc>
        <w:tc>
          <w:tcPr>
            <w:tcW w:w="481" w:type="dxa"/>
          </w:tcPr>
          <w:p w:rsidR="006E7608" w:rsidRDefault="006E7608">
            <w:pPr>
              <w:jc w:val="center"/>
              <w:rPr>
                <w:rFonts w:ascii="宋体" w:hAnsi="宋体" w:cs="宋体"/>
                <w:color w:val="0000FF"/>
                <w:sz w:val="24"/>
              </w:rPr>
            </w:pPr>
          </w:p>
        </w:tc>
        <w:tc>
          <w:tcPr>
            <w:tcW w:w="481" w:type="dxa"/>
            <w:vAlign w:val="center"/>
          </w:tcPr>
          <w:p w:rsidR="006E7608" w:rsidRDefault="006E7608">
            <w:pPr>
              <w:jc w:val="center"/>
              <w:rPr>
                <w:rFonts w:ascii="宋体" w:hAnsi="宋体" w:cs="宋体"/>
                <w:sz w:val="24"/>
              </w:rPr>
            </w:pPr>
          </w:p>
        </w:tc>
        <w:tc>
          <w:tcPr>
            <w:tcW w:w="645" w:type="dxa"/>
            <w:vAlign w:val="center"/>
          </w:tcPr>
          <w:p w:rsidR="006E7608" w:rsidRDefault="006E7608">
            <w:pPr>
              <w:jc w:val="center"/>
              <w:rPr>
                <w:rFonts w:ascii="宋体" w:hAnsi="宋体" w:cs="宋体"/>
                <w:sz w:val="24"/>
              </w:rPr>
            </w:pPr>
          </w:p>
        </w:tc>
        <w:tc>
          <w:tcPr>
            <w:tcW w:w="742" w:type="dxa"/>
            <w:vAlign w:val="center"/>
          </w:tcPr>
          <w:p w:rsidR="006E7608" w:rsidRDefault="006E7608">
            <w:pPr>
              <w:jc w:val="center"/>
              <w:rPr>
                <w:rFonts w:ascii="宋体" w:hAnsi="宋体" w:cs="宋体"/>
                <w:sz w:val="24"/>
              </w:rPr>
            </w:pPr>
          </w:p>
        </w:tc>
        <w:tc>
          <w:tcPr>
            <w:tcW w:w="742" w:type="dxa"/>
            <w:vAlign w:val="center"/>
          </w:tcPr>
          <w:p w:rsidR="006E7608" w:rsidRDefault="006E7608">
            <w:pPr>
              <w:jc w:val="center"/>
              <w:rPr>
                <w:rFonts w:ascii="宋体" w:hAnsi="宋体" w:cs="宋体"/>
                <w:sz w:val="24"/>
              </w:rPr>
            </w:pPr>
          </w:p>
        </w:tc>
        <w:tc>
          <w:tcPr>
            <w:tcW w:w="756" w:type="dxa"/>
            <w:vAlign w:val="center"/>
          </w:tcPr>
          <w:p w:rsidR="006E7608" w:rsidRDefault="006E7608">
            <w:pPr>
              <w:jc w:val="center"/>
              <w:rPr>
                <w:rFonts w:ascii="宋体" w:hAnsi="宋体" w:cs="宋体"/>
                <w:sz w:val="24"/>
              </w:rPr>
            </w:pPr>
          </w:p>
        </w:tc>
      </w:tr>
      <w:tr w:rsidR="006E7608">
        <w:trPr>
          <w:trHeight w:val="354"/>
          <w:jc w:val="center"/>
        </w:trPr>
        <w:tc>
          <w:tcPr>
            <w:tcW w:w="673" w:type="dxa"/>
            <w:vAlign w:val="center"/>
          </w:tcPr>
          <w:p w:rsidR="006E7608" w:rsidRDefault="006E7608">
            <w:pPr>
              <w:jc w:val="center"/>
              <w:rPr>
                <w:rFonts w:ascii="宋体" w:hAnsi="宋体" w:cs="宋体"/>
                <w:sz w:val="24"/>
              </w:rPr>
            </w:pPr>
          </w:p>
        </w:tc>
        <w:tc>
          <w:tcPr>
            <w:tcW w:w="1750" w:type="dxa"/>
            <w:gridSpan w:val="2"/>
            <w:vAlign w:val="center"/>
          </w:tcPr>
          <w:p w:rsidR="006E7608" w:rsidRDefault="006E7608">
            <w:pPr>
              <w:jc w:val="center"/>
              <w:rPr>
                <w:rFonts w:ascii="宋体" w:hAnsi="宋体" w:cs="宋体"/>
                <w:bCs/>
                <w:sz w:val="24"/>
              </w:rPr>
            </w:pPr>
          </w:p>
        </w:tc>
        <w:tc>
          <w:tcPr>
            <w:tcW w:w="1519" w:type="dxa"/>
            <w:vAlign w:val="center"/>
          </w:tcPr>
          <w:p w:rsidR="006E7608" w:rsidRDefault="006E7608">
            <w:pPr>
              <w:jc w:val="center"/>
              <w:rPr>
                <w:rFonts w:ascii="宋体" w:hAnsi="宋体" w:cs="宋体"/>
                <w:sz w:val="24"/>
              </w:rPr>
            </w:pPr>
          </w:p>
        </w:tc>
        <w:tc>
          <w:tcPr>
            <w:tcW w:w="993" w:type="dxa"/>
            <w:vAlign w:val="center"/>
          </w:tcPr>
          <w:p w:rsidR="006E7608" w:rsidRDefault="006E7608">
            <w:pPr>
              <w:jc w:val="center"/>
              <w:rPr>
                <w:rFonts w:ascii="宋体" w:hAnsi="宋体" w:cs="宋体"/>
                <w:sz w:val="24"/>
              </w:rPr>
            </w:pPr>
          </w:p>
        </w:tc>
        <w:tc>
          <w:tcPr>
            <w:tcW w:w="1179" w:type="dxa"/>
            <w:vAlign w:val="center"/>
          </w:tcPr>
          <w:p w:rsidR="006E7608" w:rsidRDefault="006E7608">
            <w:pPr>
              <w:jc w:val="center"/>
              <w:rPr>
                <w:rFonts w:ascii="宋体" w:hAnsi="宋体" w:cs="宋体"/>
                <w:color w:val="0000FF"/>
                <w:sz w:val="24"/>
              </w:rPr>
            </w:pPr>
          </w:p>
        </w:tc>
        <w:tc>
          <w:tcPr>
            <w:tcW w:w="481" w:type="dxa"/>
          </w:tcPr>
          <w:p w:rsidR="006E7608" w:rsidRDefault="006E7608">
            <w:pPr>
              <w:jc w:val="center"/>
              <w:rPr>
                <w:rFonts w:ascii="宋体" w:hAnsi="宋体" w:cs="宋体"/>
                <w:color w:val="0000FF"/>
                <w:sz w:val="24"/>
              </w:rPr>
            </w:pPr>
          </w:p>
        </w:tc>
        <w:tc>
          <w:tcPr>
            <w:tcW w:w="481" w:type="dxa"/>
            <w:vAlign w:val="center"/>
          </w:tcPr>
          <w:p w:rsidR="006E7608" w:rsidRDefault="006E7608">
            <w:pPr>
              <w:jc w:val="center"/>
              <w:rPr>
                <w:rFonts w:ascii="宋体" w:hAnsi="宋体" w:cs="宋体"/>
                <w:sz w:val="24"/>
              </w:rPr>
            </w:pPr>
          </w:p>
        </w:tc>
        <w:tc>
          <w:tcPr>
            <w:tcW w:w="645" w:type="dxa"/>
            <w:vAlign w:val="center"/>
          </w:tcPr>
          <w:p w:rsidR="006E7608" w:rsidRDefault="006E7608">
            <w:pPr>
              <w:jc w:val="center"/>
              <w:rPr>
                <w:rFonts w:ascii="宋体" w:hAnsi="宋体" w:cs="宋体"/>
                <w:sz w:val="24"/>
              </w:rPr>
            </w:pPr>
          </w:p>
        </w:tc>
        <w:tc>
          <w:tcPr>
            <w:tcW w:w="742" w:type="dxa"/>
            <w:vAlign w:val="center"/>
          </w:tcPr>
          <w:p w:rsidR="006E7608" w:rsidRDefault="006E7608">
            <w:pPr>
              <w:jc w:val="center"/>
              <w:rPr>
                <w:rFonts w:ascii="宋体" w:hAnsi="宋体" w:cs="宋体"/>
                <w:sz w:val="24"/>
              </w:rPr>
            </w:pPr>
          </w:p>
        </w:tc>
        <w:tc>
          <w:tcPr>
            <w:tcW w:w="742" w:type="dxa"/>
            <w:vAlign w:val="center"/>
          </w:tcPr>
          <w:p w:rsidR="006E7608" w:rsidRDefault="006E7608">
            <w:pPr>
              <w:jc w:val="center"/>
              <w:rPr>
                <w:rFonts w:ascii="宋体" w:hAnsi="宋体" w:cs="宋体"/>
                <w:sz w:val="24"/>
              </w:rPr>
            </w:pPr>
          </w:p>
        </w:tc>
        <w:tc>
          <w:tcPr>
            <w:tcW w:w="756" w:type="dxa"/>
            <w:vAlign w:val="center"/>
          </w:tcPr>
          <w:p w:rsidR="006E7608" w:rsidRDefault="006E7608">
            <w:pPr>
              <w:jc w:val="center"/>
              <w:rPr>
                <w:rFonts w:ascii="宋体" w:hAnsi="宋体" w:cs="宋体"/>
                <w:sz w:val="24"/>
              </w:rPr>
            </w:pPr>
          </w:p>
        </w:tc>
      </w:tr>
      <w:tr w:rsidR="006E7608">
        <w:trPr>
          <w:trHeight w:val="354"/>
          <w:jc w:val="center"/>
        </w:trPr>
        <w:tc>
          <w:tcPr>
            <w:tcW w:w="673" w:type="dxa"/>
            <w:vAlign w:val="center"/>
          </w:tcPr>
          <w:p w:rsidR="006E7608" w:rsidRDefault="006E7608">
            <w:pPr>
              <w:jc w:val="center"/>
              <w:rPr>
                <w:rFonts w:ascii="宋体" w:hAnsi="宋体" w:cs="宋体"/>
                <w:sz w:val="24"/>
              </w:rPr>
            </w:pPr>
          </w:p>
        </w:tc>
        <w:tc>
          <w:tcPr>
            <w:tcW w:w="1750" w:type="dxa"/>
            <w:gridSpan w:val="2"/>
            <w:vAlign w:val="center"/>
          </w:tcPr>
          <w:p w:rsidR="006E7608" w:rsidRDefault="006E7608">
            <w:pPr>
              <w:jc w:val="center"/>
              <w:rPr>
                <w:rFonts w:ascii="宋体" w:hAnsi="宋体" w:cs="宋体"/>
                <w:bCs/>
                <w:sz w:val="24"/>
              </w:rPr>
            </w:pPr>
          </w:p>
        </w:tc>
        <w:tc>
          <w:tcPr>
            <w:tcW w:w="1519" w:type="dxa"/>
            <w:vAlign w:val="center"/>
          </w:tcPr>
          <w:p w:rsidR="006E7608" w:rsidRDefault="006E7608">
            <w:pPr>
              <w:jc w:val="center"/>
              <w:rPr>
                <w:rFonts w:ascii="宋体" w:hAnsi="宋体" w:cs="宋体"/>
                <w:sz w:val="24"/>
              </w:rPr>
            </w:pPr>
          </w:p>
        </w:tc>
        <w:tc>
          <w:tcPr>
            <w:tcW w:w="993" w:type="dxa"/>
            <w:vAlign w:val="center"/>
          </w:tcPr>
          <w:p w:rsidR="006E7608" w:rsidRDefault="006E7608">
            <w:pPr>
              <w:jc w:val="center"/>
              <w:rPr>
                <w:rFonts w:ascii="宋体" w:hAnsi="宋体" w:cs="宋体"/>
                <w:sz w:val="24"/>
              </w:rPr>
            </w:pPr>
          </w:p>
        </w:tc>
        <w:tc>
          <w:tcPr>
            <w:tcW w:w="1179" w:type="dxa"/>
            <w:vAlign w:val="center"/>
          </w:tcPr>
          <w:p w:rsidR="006E7608" w:rsidRDefault="006E7608">
            <w:pPr>
              <w:jc w:val="center"/>
              <w:rPr>
                <w:rFonts w:ascii="宋体" w:hAnsi="宋体" w:cs="宋体"/>
                <w:color w:val="0000FF"/>
                <w:sz w:val="24"/>
              </w:rPr>
            </w:pPr>
          </w:p>
        </w:tc>
        <w:tc>
          <w:tcPr>
            <w:tcW w:w="481" w:type="dxa"/>
          </w:tcPr>
          <w:p w:rsidR="006E7608" w:rsidRDefault="006E7608">
            <w:pPr>
              <w:jc w:val="center"/>
              <w:rPr>
                <w:rFonts w:ascii="宋体" w:hAnsi="宋体" w:cs="宋体"/>
                <w:color w:val="0000FF"/>
                <w:sz w:val="24"/>
              </w:rPr>
            </w:pPr>
          </w:p>
        </w:tc>
        <w:tc>
          <w:tcPr>
            <w:tcW w:w="481" w:type="dxa"/>
            <w:vAlign w:val="center"/>
          </w:tcPr>
          <w:p w:rsidR="006E7608" w:rsidRDefault="006E7608">
            <w:pPr>
              <w:jc w:val="center"/>
              <w:rPr>
                <w:rFonts w:ascii="宋体" w:hAnsi="宋体" w:cs="宋体"/>
                <w:sz w:val="24"/>
              </w:rPr>
            </w:pPr>
          </w:p>
        </w:tc>
        <w:tc>
          <w:tcPr>
            <w:tcW w:w="645" w:type="dxa"/>
            <w:vAlign w:val="center"/>
          </w:tcPr>
          <w:p w:rsidR="006E7608" w:rsidRDefault="006E7608">
            <w:pPr>
              <w:jc w:val="center"/>
              <w:rPr>
                <w:rFonts w:ascii="宋体" w:hAnsi="宋体" w:cs="宋体"/>
                <w:sz w:val="24"/>
              </w:rPr>
            </w:pPr>
          </w:p>
        </w:tc>
        <w:tc>
          <w:tcPr>
            <w:tcW w:w="742" w:type="dxa"/>
            <w:vAlign w:val="center"/>
          </w:tcPr>
          <w:p w:rsidR="006E7608" w:rsidRDefault="006E7608">
            <w:pPr>
              <w:jc w:val="center"/>
              <w:rPr>
                <w:rFonts w:ascii="宋体" w:hAnsi="宋体" w:cs="宋体"/>
                <w:sz w:val="24"/>
              </w:rPr>
            </w:pPr>
          </w:p>
        </w:tc>
        <w:tc>
          <w:tcPr>
            <w:tcW w:w="742" w:type="dxa"/>
            <w:vAlign w:val="center"/>
          </w:tcPr>
          <w:p w:rsidR="006E7608" w:rsidRDefault="006E7608">
            <w:pPr>
              <w:jc w:val="center"/>
              <w:rPr>
                <w:rFonts w:ascii="宋体" w:hAnsi="宋体" w:cs="宋体"/>
                <w:sz w:val="24"/>
              </w:rPr>
            </w:pPr>
          </w:p>
        </w:tc>
        <w:tc>
          <w:tcPr>
            <w:tcW w:w="756" w:type="dxa"/>
            <w:vAlign w:val="center"/>
          </w:tcPr>
          <w:p w:rsidR="006E7608" w:rsidRDefault="006E7608">
            <w:pPr>
              <w:jc w:val="center"/>
              <w:rPr>
                <w:rFonts w:ascii="宋体" w:hAnsi="宋体" w:cs="宋体"/>
                <w:sz w:val="24"/>
              </w:rPr>
            </w:pPr>
          </w:p>
        </w:tc>
      </w:tr>
      <w:tr w:rsidR="006E7608">
        <w:trPr>
          <w:trHeight w:val="537"/>
          <w:jc w:val="center"/>
        </w:trPr>
        <w:tc>
          <w:tcPr>
            <w:tcW w:w="1975" w:type="dxa"/>
            <w:gridSpan w:val="2"/>
            <w:vAlign w:val="center"/>
          </w:tcPr>
          <w:p w:rsidR="006E7608" w:rsidRDefault="00257534">
            <w:pPr>
              <w:jc w:val="center"/>
              <w:rPr>
                <w:rFonts w:ascii="宋体" w:hAnsi="宋体" w:cs="宋体"/>
                <w:sz w:val="24"/>
              </w:rPr>
            </w:pPr>
            <w:r>
              <w:rPr>
                <w:rFonts w:ascii="宋体" w:hAnsi="宋体" w:cs="宋体" w:hint="eastAsia"/>
                <w:sz w:val="24"/>
              </w:rPr>
              <w:t>合计</w:t>
            </w:r>
          </w:p>
        </w:tc>
        <w:tc>
          <w:tcPr>
            <w:tcW w:w="7986" w:type="dxa"/>
            <w:gridSpan w:val="10"/>
            <w:vAlign w:val="center"/>
          </w:tcPr>
          <w:p w:rsidR="006E7608" w:rsidRDefault="00257534">
            <w:pPr>
              <w:jc w:val="center"/>
              <w:rPr>
                <w:rFonts w:ascii="宋体" w:hAnsi="宋体" w:cs="宋体"/>
                <w:sz w:val="24"/>
              </w:rPr>
            </w:pPr>
            <w:r>
              <w:rPr>
                <w:rFonts w:ascii="宋体" w:hAnsi="宋体" w:cs="宋体" w:hint="eastAsia"/>
                <w:sz w:val="24"/>
              </w:rPr>
              <w:t>大写：                   小写：</w:t>
            </w:r>
          </w:p>
        </w:tc>
      </w:tr>
    </w:tbl>
    <w:p w:rsidR="006E7608" w:rsidRDefault="006E7608">
      <w:pPr>
        <w:tabs>
          <w:tab w:val="left" w:pos="825"/>
        </w:tabs>
        <w:spacing w:line="400" w:lineRule="exact"/>
        <w:ind w:firstLineChars="100" w:firstLine="241"/>
        <w:rPr>
          <w:rFonts w:ascii="宋体" w:hAnsi="宋体" w:cs="宋体"/>
          <w:b/>
          <w:sz w:val="24"/>
        </w:rPr>
      </w:pPr>
    </w:p>
    <w:p w:rsidR="006E7608" w:rsidRDefault="006E7608">
      <w:pPr>
        <w:tabs>
          <w:tab w:val="left" w:pos="825"/>
        </w:tabs>
        <w:spacing w:line="400" w:lineRule="exact"/>
        <w:ind w:firstLineChars="100" w:firstLine="211"/>
        <w:rPr>
          <w:rFonts w:ascii="宋体" w:hAnsi="宋体" w:cs="Arial"/>
          <w:b/>
          <w:szCs w:val="21"/>
        </w:rPr>
      </w:pPr>
    </w:p>
    <w:p w:rsidR="006E7608" w:rsidRDefault="00257534">
      <w:pPr>
        <w:tabs>
          <w:tab w:val="left" w:pos="825"/>
        </w:tabs>
        <w:spacing w:line="400" w:lineRule="exact"/>
        <w:ind w:firstLineChars="100" w:firstLine="211"/>
        <w:rPr>
          <w:rFonts w:ascii="宋体" w:hAnsi="宋体" w:cs="Arial"/>
          <w:b/>
          <w:szCs w:val="21"/>
        </w:rPr>
      </w:pPr>
      <w:r>
        <w:rPr>
          <w:rFonts w:ascii="宋体" w:hAnsi="宋体" w:cs="Arial" w:hint="eastAsia"/>
          <w:b/>
          <w:szCs w:val="21"/>
        </w:rPr>
        <w:t>注：1、供应商只允许有一个响应总价，采购人不接受任何有选择的响应总价。</w:t>
      </w:r>
    </w:p>
    <w:p w:rsidR="006E7608" w:rsidRDefault="00257534">
      <w:pPr>
        <w:tabs>
          <w:tab w:val="left" w:pos="825"/>
        </w:tabs>
        <w:spacing w:line="400" w:lineRule="exact"/>
        <w:ind w:firstLineChars="300" w:firstLine="632"/>
        <w:rPr>
          <w:rFonts w:ascii="宋体" w:hAnsi="宋体" w:cs="Arial"/>
          <w:b/>
          <w:szCs w:val="21"/>
        </w:rPr>
      </w:pPr>
      <w:r>
        <w:rPr>
          <w:rFonts w:ascii="宋体" w:hAnsi="宋体" w:cs="Arial" w:hint="eastAsia"/>
          <w:b/>
          <w:szCs w:val="21"/>
        </w:rPr>
        <w:t>2、本表投标总价应与响应文件中报价一览表的</w:t>
      </w:r>
      <w:proofErr w:type="gramStart"/>
      <w:r>
        <w:rPr>
          <w:rFonts w:ascii="宋体" w:hAnsi="宋体" w:cs="Arial" w:hint="eastAsia"/>
          <w:b/>
          <w:szCs w:val="21"/>
        </w:rPr>
        <w:t>响应总</w:t>
      </w:r>
      <w:proofErr w:type="gramEnd"/>
      <w:r>
        <w:rPr>
          <w:rFonts w:ascii="宋体" w:hAnsi="宋体" w:cs="Arial" w:hint="eastAsia"/>
          <w:b/>
          <w:szCs w:val="21"/>
        </w:rPr>
        <w:t>报价一致，否则供应商承担被拒标的风险。</w:t>
      </w:r>
    </w:p>
    <w:p w:rsidR="006E7608" w:rsidRDefault="00257534">
      <w:pPr>
        <w:tabs>
          <w:tab w:val="left" w:pos="825"/>
        </w:tabs>
        <w:spacing w:line="400" w:lineRule="exact"/>
        <w:ind w:firstLineChars="300" w:firstLine="632"/>
        <w:rPr>
          <w:rFonts w:ascii="宋体" w:hAnsi="宋体" w:cs="Arial"/>
          <w:b/>
          <w:szCs w:val="21"/>
        </w:rPr>
      </w:pPr>
      <w:r>
        <w:rPr>
          <w:rFonts w:ascii="宋体" w:hAnsi="宋体" w:cs="Arial"/>
          <w:b/>
          <w:szCs w:val="21"/>
        </w:rPr>
        <w:t>3</w:t>
      </w:r>
      <w:r>
        <w:rPr>
          <w:rFonts w:ascii="宋体" w:hAnsi="宋体" w:cs="Arial" w:hint="eastAsia"/>
          <w:b/>
          <w:szCs w:val="21"/>
        </w:rPr>
        <w:t>、</w:t>
      </w:r>
      <w:proofErr w:type="gramStart"/>
      <w:r>
        <w:rPr>
          <w:rFonts w:ascii="宋体" w:hAnsi="宋体" w:cs="Arial" w:hint="eastAsia"/>
          <w:b/>
          <w:szCs w:val="21"/>
        </w:rPr>
        <w:t>响应总</w:t>
      </w:r>
      <w:proofErr w:type="gramEnd"/>
      <w:r>
        <w:rPr>
          <w:rFonts w:ascii="宋体" w:hAnsi="宋体" w:cs="Arial" w:hint="eastAsia"/>
          <w:b/>
          <w:szCs w:val="21"/>
        </w:rPr>
        <w:t>报价包含货物（设备）价款及运输、装卸、安装及相关材料费、调试费、软件费、保修、人工、人员培训、税金等全部费用，一旦成交，采购人将不再另行支付其他任何费用。</w:t>
      </w:r>
    </w:p>
    <w:p w:rsidR="006E7608" w:rsidRDefault="00257534">
      <w:pPr>
        <w:spacing w:line="480" w:lineRule="exact"/>
        <w:rPr>
          <w:rFonts w:ascii="Times New Roman" w:hAnsi="Times New Roman"/>
          <w:szCs w:val="20"/>
        </w:rPr>
      </w:pPr>
      <w:r>
        <w:rPr>
          <w:rFonts w:ascii="Times New Roman" w:hAnsi="宋体" w:hint="eastAsia"/>
          <w:szCs w:val="20"/>
        </w:rPr>
        <w:t>供应商名称：</w:t>
      </w:r>
      <w:r>
        <w:rPr>
          <w:rFonts w:ascii="Times New Roman" w:hAnsi="宋体" w:hint="eastAsia"/>
          <w:szCs w:val="20"/>
          <w:u w:val="single"/>
        </w:rPr>
        <w:t>（此处填名称并加盖公章）</w:t>
      </w:r>
    </w:p>
    <w:p w:rsidR="006E7608" w:rsidRDefault="00257534">
      <w:pPr>
        <w:spacing w:line="480" w:lineRule="exact"/>
      </w:pPr>
      <w:r>
        <w:rPr>
          <w:rFonts w:ascii="Times New Roman" w:hAnsi="宋体" w:hint="eastAsia"/>
          <w:szCs w:val="20"/>
        </w:rPr>
        <w:t>日期：</w:t>
      </w:r>
      <w:r>
        <w:br w:type="page"/>
      </w:r>
    </w:p>
    <w:p w:rsidR="006E7608" w:rsidRDefault="00257534">
      <w:pPr>
        <w:pStyle w:val="2"/>
        <w:spacing w:before="0" w:after="0" w:line="360" w:lineRule="auto"/>
        <w:jc w:val="center"/>
        <w:rPr>
          <w:rFonts w:ascii="宋体" w:eastAsia="宋体" w:hAnsi="宋体" w:cs="Arial"/>
          <w:color w:val="0D0D0D" w:themeColor="text1" w:themeTint="F2"/>
          <w:sz w:val="28"/>
          <w:szCs w:val="28"/>
        </w:rPr>
      </w:pPr>
      <w:r>
        <w:rPr>
          <w:rFonts w:ascii="宋体" w:eastAsia="宋体" w:hAnsi="宋体" w:cs="Arial" w:hint="eastAsia"/>
          <w:color w:val="0D0D0D" w:themeColor="text1" w:themeTint="F2"/>
          <w:sz w:val="28"/>
          <w:szCs w:val="28"/>
        </w:rPr>
        <w:lastRenderedPageBreak/>
        <w:t>三、供应商资格</w:t>
      </w:r>
      <w:proofErr w:type="gramStart"/>
      <w:r>
        <w:rPr>
          <w:rFonts w:ascii="宋体" w:eastAsia="宋体" w:hAnsi="宋体" w:cs="Arial" w:hint="eastAsia"/>
          <w:color w:val="0D0D0D" w:themeColor="text1" w:themeTint="F2"/>
          <w:sz w:val="28"/>
          <w:szCs w:val="28"/>
        </w:rPr>
        <w:t>项相关</w:t>
      </w:r>
      <w:proofErr w:type="gramEnd"/>
      <w:r>
        <w:rPr>
          <w:rFonts w:ascii="宋体" w:eastAsia="宋体" w:hAnsi="宋体" w:cs="Arial" w:hint="eastAsia"/>
          <w:color w:val="0D0D0D" w:themeColor="text1" w:themeTint="F2"/>
          <w:sz w:val="28"/>
          <w:szCs w:val="28"/>
        </w:rPr>
        <w:t>材料</w:t>
      </w:r>
    </w:p>
    <w:p w:rsidR="006E7608" w:rsidRDefault="00257534">
      <w:pPr>
        <w:spacing w:line="440" w:lineRule="exact"/>
        <w:ind w:firstLineChars="200" w:firstLine="420"/>
        <w:rPr>
          <w:rFonts w:ascii="宋体" w:hAnsi="宋体"/>
          <w:bCs/>
          <w:color w:val="0D0D0D" w:themeColor="text1" w:themeTint="F2"/>
          <w:kern w:val="0"/>
          <w:szCs w:val="21"/>
        </w:rPr>
      </w:pPr>
      <w:r>
        <w:rPr>
          <w:rFonts w:ascii="宋体" w:hAnsi="宋体" w:hint="eastAsia"/>
          <w:bCs/>
          <w:color w:val="0D0D0D" w:themeColor="text1" w:themeTint="F2"/>
          <w:kern w:val="0"/>
          <w:szCs w:val="21"/>
        </w:rPr>
        <w:t>1.提供有效的营业执照、税务登记证、组织机构代码证或“三证合一”营业执照；</w:t>
      </w:r>
    </w:p>
    <w:p w:rsidR="006E7608" w:rsidRDefault="00257534">
      <w:pPr>
        <w:spacing w:line="440" w:lineRule="exact"/>
        <w:ind w:firstLineChars="200" w:firstLine="420"/>
        <w:rPr>
          <w:rFonts w:ascii="宋体" w:hAnsi="宋体"/>
          <w:bCs/>
          <w:color w:val="0D0D0D" w:themeColor="text1" w:themeTint="F2"/>
          <w:kern w:val="0"/>
          <w:szCs w:val="21"/>
        </w:rPr>
      </w:pPr>
      <w:r>
        <w:rPr>
          <w:rFonts w:ascii="宋体" w:hAnsi="宋体" w:hint="eastAsia"/>
          <w:bCs/>
          <w:color w:val="0D0D0D" w:themeColor="text1" w:themeTint="F2"/>
          <w:kern w:val="0"/>
          <w:szCs w:val="21"/>
        </w:rPr>
        <w:t>2.提供完整有效的2025年度经审计的财务报告。注：根据《财政部关于注册会计师在审计报告上签名盖章有关问题的通知》，供应商提供审计报告的应当由两名具备相关业务资格的注册会计师签名盖章并经会计师事务所盖章方为有效。</w:t>
      </w:r>
    </w:p>
    <w:p w:rsidR="006E7608" w:rsidRDefault="00257534">
      <w:pPr>
        <w:spacing w:line="440" w:lineRule="exact"/>
        <w:ind w:firstLineChars="200" w:firstLine="420"/>
        <w:rPr>
          <w:color w:val="0D0D0D" w:themeColor="text1" w:themeTint="F2"/>
        </w:rPr>
      </w:pPr>
      <w:r>
        <w:rPr>
          <w:rFonts w:ascii="宋体" w:hAnsi="宋体" w:hint="eastAsia"/>
          <w:bCs/>
          <w:color w:val="0D0D0D" w:themeColor="text1" w:themeTint="F2"/>
          <w:kern w:val="0"/>
          <w:szCs w:val="21"/>
        </w:rPr>
        <w:t>3.具有</w:t>
      </w:r>
      <w:r>
        <w:rPr>
          <w:rFonts w:hint="eastAsia"/>
          <w:color w:val="0D0D0D" w:themeColor="text1" w:themeTint="F2"/>
        </w:rPr>
        <w:t>履行合同所必需的设备和专业技术能力。（提供承诺函）。</w:t>
      </w:r>
    </w:p>
    <w:p w:rsidR="006E7608" w:rsidRDefault="00257534">
      <w:pPr>
        <w:spacing w:line="440" w:lineRule="exact"/>
        <w:ind w:firstLineChars="200" w:firstLine="420"/>
        <w:rPr>
          <w:rFonts w:ascii="宋体" w:hAnsi="宋体"/>
          <w:bCs/>
          <w:color w:val="0D0D0D" w:themeColor="text1" w:themeTint="F2"/>
          <w:kern w:val="0"/>
          <w:szCs w:val="21"/>
        </w:rPr>
      </w:pPr>
      <w:r>
        <w:rPr>
          <w:rFonts w:ascii="宋体" w:hAnsi="宋体" w:hint="eastAsia"/>
          <w:bCs/>
          <w:color w:val="0D0D0D" w:themeColor="text1" w:themeTint="F2"/>
          <w:kern w:val="0"/>
          <w:szCs w:val="21"/>
        </w:rPr>
        <w:t>4.供近半年来任意1个月的缴纳税收的证明；提供近半年来任意1个月的社保缴纳证明材料；（提供复印件或</w:t>
      </w:r>
      <w:proofErr w:type="gramStart"/>
      <w:r>
        <w:rPr>
          <w:rFonts w:ascii="宋体" w:hAnsi="宋体" w:hint="eastAsia"/>
          <w:bCs/>
          <w:color w:val="0D0D0D" w:themeColor="text1" w:themeTint="F2"/>
          <w:kern w:val="0"/>
          <w:szCs w:val="21"/>
        </w:rPr>
        <w:t>扫描件并加盖</w:t>
      </w:r>
      <w:proofErr w:type="gramEnd"/>
      <w:r>
        <w:rPr>
          <w:rFonts w:ascii="宋体" w:hAnsi="宋体" w:hint="eastAsia"/>
          <w:bCs/>
          <w:color w:val="0D0D0D" w:themeColor="text1" w:themeTint="F2"/>
          <w:kern w:val="0"/>
          <w:szCs w:val="21"/>
        </w:rPr>
        <w:t>公章）</w:t>
      </w:r>
    </w:p>
    <w:p w:rsidR="006E7608" w:rsidRDefault="00257534">
      <w:pPr>
        <w:spacing w:line="440" w:lineRule="exact"/>
        <w:ind w:firstLineChars="200" w:firstLine="420"/>
        <w:rPr>
          <w:rFonts w:ascii="宋体" w:hAnsi="宋体"/>
          <w:bCs/>
          <w:color w:val="0D0D0D" w:themeColor="text1" w:themeTint="F2"/>
          <w:kern w:val="0"/>
          <w:szCs w:val="21"/>
        </w:rPr>
      </w:pPr>
      <w:r>
        <w:rPr>
          <w:rFonts w:ascii="宋体" w:hAnsi="宋体" w:hint="eastAsia"/>
          <w:bCs/>
          <w:color w:val="0D0D0D" w:themeColor="text1" w:themeTint="F2"/>
          <w:kern w:val="0"/>
          <w:szCs w:val="21"/>
        </w:rPr>
        <w:t>5.“中国执行信息公开网（https://zxgk.court.gov.cn/shixin/）”查询：失信被执行人名单网页截图、“信用中国”网站（https://www.creditchina.gov.cn/）中 信用公示-“重大税收违法失信主体”网页截图、“中国政府采购网”网站(http://www.ccgp.gov.cn/)查询：政府采购严重违法失信行为记录名单网页截图（注：网页截图并加盖投标单位公章，列入失信被执行人名单或重大税收违法失信主体名单及网站列入政府采购严重违法失信行为记录名单（处罚期限尚未届满的）的投标人，不得参与本次投标活动。</w:t>
      </w:r>
    </w:p>
    <w:p w:rsidR="006E7608" w:rsidRDefault="00257534">
      <w:pPr>
        <w:spacing w:line="520" w:lineRule="exact"/>
        <w:ind w:firstLineChars="200" w:firstLine="420"/>
        <w:rPr>
          <w:rFonts w:ascii="宋体" w:hAnsi="宋体"/>
          <w:bCs/>
          <w:color w:val="0D0D0D" w:themeColor="text1" w:themeTint="F2"/>
          <w:kern w:val="0"/>
          <w:szCs w:val="21"/>
        </w:rPr>
      </w:pPr>
      <w:r>
        <w:rPr>
          <w:rFonts w:ascii="宋体" w:hAnsi="宋体" w:hint="eastAsia"/>
          <w:bCs/>
          <w:color w:val="0D0D0D" w:themeColor="text1" w:themeTint="F2"/>
          <w:kern w:val="0"/>
          <w:szCs w:val="21"/>
        </w:rPr>
        <w:t>6.单位负责人为同一人或者存在直接控股、管理关系的不同投标人，不得同时参加本项目的投标活动。提供投标企业在“国家企业信用信息公示系统”中公示的公司信息、股东及出资信息、主要人员信息的截图（网页截图并加盖投标单位公章，供应商若为事业单位无法在该公示系统查询的，则针对此项做出书面承诺，格式自拟并加盖公章）；</w:t>
      </w:r>
    </w:p>
    <w:p w:rsidR="006E7608" w:rsidRDefault="006E7608">
      <w:pPr>
        <w:widowControl/>
        <w:jc w:val="left"/>
      </w:pPr>
    </w:p>
    <w:p w:rsidR="006E7608" w:rsidRDefault="00257534">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t>四、授权委托书</w:t>
      </w:r>
    </w:p>
    <w:p w:rsidR="006E7608" w:rsidRDefault="006E7608">
      <w:pPr>
        <w:spacing w:line="460" w:lineRule="exact"/>
        <w:jc w:val="center"/>
        <w:rPr>
          <w:rFonts w:ascii="宋体" w:hAnsi="宋体" w:cs="Arial"/>
          <w:b/>
          <w:sz w:val="32"/>
          <w:szCs w:val="32"/>
        </w:rPr>
      </w:pPr>
      <w:bookmarkStart w:id="26" w:name="_Toc65664202"/>
      <w:bookmarkStart w:id="27" w:name="_Toc65664146"/>
      <w:bookmarkStart w:id="28" w:name="_Toc68170631"/>
      <w:bookmarkStart w:id="29" w:name="_Toc68172027"/>
      <w:bookmarkStart w:id="30" w:name="_Toc87760362"/>
      <w:bookmarkStart w:id="31" w:name="_Toc33934402"/>
      <w:bookmarkStart w:id="32" w:name="_Toc68172768"/>
      <w:bookmarkStart w:id="33" w:name="_Toc68170843"/>
      <w:bookmarkStart w:id="34" w:name="_Toc68170765"/>
      <w:bookmarkStart w:id="35" w:name="OLE_LINK7"/>
    </w:p>
    <w:p w:rsidR="006E7608" w:rsidRDefault="00257534">
      <w:pPr>
        <w:spacing w:line="460" w:lineRule="exact"/>
        <w:jc w:val="center"/>
        <w:rPr>
          <w:rFonts w:ascii="宋体" w:hAnsi="宋体" w:cs="Arial"/>
          <w:b/>
          <w:sz w:val="32"/>
          <w:szCs w:val="32"/>
        </w:rPr>
      </w:pPr>
      <w:r>
        <w:rPr>
          <w:rFonts w:ascii="宋体" w:hAnsi="宋体" w:cs="Arial"/>
          <w:b/>
          <w:sz w:val="32"/>
          <w:szCs w:val="32"/>
        </w:rPr>
        <w:t>法定代表人授权书</w:t>
      </w:r>
      <w:bookmarkEnd w:id="26"/>
      <w:bookmarkEnd w:id="27"/>
      <w:bookmarkEnd w:id="28"/>
      <w:bookmarkEnd w:id="29"/>
      <w:bookmarkEnd w:id="30"/>
      <w:bookmarkEnd w:id="31"/>
      <w:bookmarkEnd w:id="32"/>
      <w:bookmarkEnd w:id="33"/>
      <w:bookmarkEnd w:id="34"/>
      <w:bookmarkEnd w:id="35"/>
    </w:p>
    <w:p w:rsidR="006E7608" w:rsidRDefault="00257534">
      <w:pPr>
        <w:spacing w:line="520" w:lineRule="exact"/>
        <w:ind w:firstLineChars="200" w:firstLine="440"/>
        <w:rPr>
          <w:rFonts w:ascii="宋体" w:hAnsi="宋体" w:cs="Arial"/>
          <w:color w:val="000000"/>
          <w:sz w:val="22"/>
          <w:szCs w:val="22"/>
        </w:rPr>
      </w:pPr>
      <w:r>
        <w:rPr>
          <w:rFonts w:ascii="宋体" w:hAnsi="宋体" w:cs="Arial"/>
          <w:color w:val="000000"/>
          <w:sz w:val="22"/>
          <w:szCs w:val="22"/>
        </w:rPr>
        <w:t>本授权书声明：注册于（</w:t>
      </w:r>
      <w:r>
        <w:rPr>
          <w:rFonts w:ascii="宋体" w:hAnsi="宋体" w:cs="Arial"/>
          <w:color w:val="000000"/>
          <w:sz w:val="22"/>
          <w:szCs w:val="22"/>
          <w:u w:val="single"/>
        </w:rPr>
        <w:t>注册地址名称</w:t>
      </w:r>
      <w:r>
        <w:rPr>
          <w:rFonts w:ascii="宋体" w:hAnsi="宋体" w:cs="Arial"/>
          <w:color w:val="000000"/>
          <w:sz w:val="22"/>
          <w:szCs w:val="22"/>
        </w:rPr>
        <w:t>）的（</w:t>
      </w:r>
      <w:r>
        <w:rPr>
          <w:rFonts w:ascii="宋体" w:hAnsi="宋体" w:cs="Arial" w:hint="eastAsia"/>
          <w:color w:val="000000"/>
          <w:sz w:val="22"/>
          <w:szCs w:val="22"/>
          <w:u w:val="single"/>
        </w:rPr>
        <w:t>供应商</w:t>
      </w:r>
      <w:r>
        <w:rPr>
          <w:rFonts w:ascii="宋体" w:hAnsi="宋体" w:cs="Arial"/>
          <w:color w:val="000000"/>
          <w:sz w:val="22"/>
          <w:szCs w:val="22"/>
          <w:u w:val="single"/>
        </w:rPr>
        <w:t>全名</w:t>
      </w:r>
      <w:r>
        <w:rPr>
          <w:rFonts w:ascii="宋体" w:hAnsi="宋体" w:cs="Arial"/>
          <w:color w:val="000000"/>
          <w:sz w:val="22"/>
          <w:szCs w:val="22"/>
        </w:rPr>
        <w:t>）的在下面签字的</w:t>
      </w:r>
      <w:r>
        <w:rPr>
          <w:rFonts w:ascii="宋体" w:hAnsi="宋体" w:cs="Arial"/>
          <w:color w:val="000000"/>
          <w:sz w:val="22"/>
          <w:szCs w:val="22"/>
          <w:u w:val="single"/>
        </w:rPr>
        <w:t xml:space="preserve"> （法定代表人姓名、职务</w:t>
      </w:r>
      <w:r>
        <w:rPr>
          <w:rFonts w:ascii="宋体" w:hAnsi="宋体" w:cs="Arial"/>
          <w:color w:val="000000"/>
          <w:sz w:val="22"/>
          <w:szCs w:val="22"/>
        </w:rPr>
        <w:t>）代表本公司授权（</w:t>
      </w:r>
      <w:r>
        <w:rPr>
          <w:rFonts w:ascii="宋体" w:hAnsi="宋体" w:cs="Arial"/>
          <w:color w:val="000000"/>
          <w:sz w:val="22"/>
          <w:szCs w:val="22"/>
          <w:u w:val="single"/>
        </w:rPr>
        <w:t>单位名称</w:t>
      </w:r>
      <w:r>
        <w:rPr>
          <w:rFonts w:ascii="宋体" w:hAnsi="宋体" w:cs="Arial"/>
          <w:color w:val="000000"/>
          <w:sz w:val="22"/>
          <w:szCs w:val="22"/>
        </w:rPr>
        <w:t>）的在下面签字的</w:t>
      </w:r>
      <w:r>
        <w:rPr>
          <w:rFonts w:ascii="宋体" w:hAnsi="宋体" w:cs="Arial"/>
          <w:color w:val="000000"/>
          <w:sz w:val="22"/>
          <w:szCs w:val="22"/>
          <w:u w:val="single"/>
        </w:rPr>
        <w:t>（被授权人的姓名、职务</w:t>
      </w:r>
      <w:r>
        <w:rPr>
          <w:rFonts w:ascii="宋体" w:hAnsi="宋体" w:cs="Arial"/>
          <w:color w:val="000000"/>
          <w:sz w:val="22"/>
          <w:szCs w:val="22"/>
        </w:rPr>
        <w:t>）为本公司的合法代理人，就</w:t>
      </w:r>
      <w:r>
        <w:rPr>
          <w:rFonts w:ascii="宋体" w:hAnsi="宋体" w:cs="Arial" w:hint="eastAsia"/>
          <w:color w:val="000000"/>
          <w:sz w:val="22"/>
          <w:szCs w:val="22"/>
        </w:rPr>
        <w:t>采购</w:t>
      </w:r>
      <w:r>
        <w:rPr>
          <w:rFonts w:ascii="宋体" w:hAnsi="宋体" w:cs="Arial"/>
          <w:color w:val="000000"/>
          <w:sz w:val="22"/>
          <w:szCs w:val="22"/>
        </w:rPr>
        <w:t>编号为</w:t>
      </w:r>
      <w:r>
        <w:rPr>
          <w:rFonts w:ascii="宋体" w:hAnsi="宋体" w:cs="Arial"/>
          <w:color w:val="000000"/>
          <w:sz w:val="22"/>
          <w:szCs w:val="22"/>
          <w:u w:val="single"/>
        </w:rPr>
        <w:t>XYCG2026-</w:t>
      </w:r>
      <w:r w:rsidR="00D36A37">
        <w:rPr>
          <w:rFonts w:ascii="宋体" w:hAnsi="宋体" w:cs="Arial"/>
          <w:color w:val="000000"/>
          <w:sz w:val="22"/>
          <w:szCs w:val="22"/>
          <w:u w:val="single"/>
        </w:rPr>
        <w:t>270</w:t>
      </w:r>
      <w:r>
        <w:rPr>
          <w:rFonts w:ascii="宋体" w:hAnsi="宋体" w:cs="Arial"/>
          <w:color w:val="000000"/>
          <w:sz w:val="22"/>
          <w:szCs w:val="22"/>
          <w:u w:val="single"/>
        </w:rPr>
        <w:t>项目名称</w:t>
      </w:r>
      <w:r>
        <w:rPr>
          <w:rFonts w:ascii="宋体" w:hAnsi="宋体" w:cs="Arial" w:hint="eastAsia"/>
          <w:color w:val="000000"/>
          <w:sz w:val="22"/>
          <w:szCs w:val="22"/>
          <w:u w:val="single"/>
        </w:rPr>
        <w:t>：河南医药大学教学新实验楼周围监控设备项目</w:t>
      </w:r>
      <w:r>
        <w:rPr>
          <w:rFonts w:ascii="宋体" w:hAnsi="宋体" w:cs="Arial"/>
          <w:color w:val="000000"/>
          <w:sz w:val="22"/>
          <w:szCs w:val="22"/>
          <w:u w:val="single"/>
        </w:rPr>
        <w:cr/>
        <w:t>）</w:t>
      </w:r>
      <w:r>
        <w:rPr>
          <w:rFonts w:ascii="宋体" w:hAnsi="宋体" w:cs="Arial"/>
          <w:color w:val="000000"/>
          <w:sz w:val="22"/>
          <w:szCs w:val="22"/>
        </w:rPr>
        <w:t>的投标及合同执行，以本公司名义处理一切与之有关的事务。</w:t>
      </w:r>
    </w:p>
    <w:p w:rsidR="006E7608" w:rsidRDefault="00257534">
      <w:pPr>
        <w:spacing w:line="520" w:lineRule="exact"/>
        <w:rPr>
          <w:rFonts w:ascii="宋体" w:hAnsi="宋体" w:cs="Arial"/>
          <w:color w:val="000000"/>
          <w:sz w:val="22"/>
          <w:szCs w:val="22"/>
        </w:rPr>
      </w:pPr>
      <w:r>
        <w:rPr>
          <w:rFonts w:ascii="宋体" w:hAnsi="宋体" w:cs="Arial"/>
          <w:color w:val="000000"/>
          <w:sz w:val="22"/>
          <w:szCs w:val="22"/>
        </w:rPr>
        <w:t xml:space="preserve">    本授权书于</w:t>
      </w:r>
      <w:r>
        <w:rPr>
          <w:rFonts w:ascii="宋体" w:hAnsi="宋体" w:cs="Arial"/>
          <w:color w:val="000000"/>
          <w:sz w:val="22"/>
          <w:szCs w:val="22"/>
          <w:u w:val="single"/>
        </w:rPr>
        <w:t xml:space="preserve">     </w:t>
      </w:r>
      <w:r>
        <w:rPr>
          <w:rFonts w:ascii="宋体" w:hAnsi="宋体" w:cs="Arial"/>
          <w:color w:val="000000"/>
          <w:sz w:val="22"/>
          <w:szCs w:val="22"/>
        </w:rPr>
        <w:t>年</w:t>
      </w:r>
      <w:r>
        <w:rPr>
          <w:rFonts w:ascii="宋体" w:hAnsi="宋体" w:cs="Arial"/>
          <w:color w:val="000000"/>
          <w:sz w:val="22"/>
          <w:szCs w:val="22"/>
          <w:u w:val="single"/>
        </w:rPr>
        <w:t xml:space="preserve">    </w:t>
      </w:r>
      <w:r>
        <w:rPr>
          <w:rFonts w:ascii="宋体" w:hAnsi="宋体" w:cs="Arial"/>
          <w:color w:val="000000"/>
          <w:sz w:val="22"/>
          <w:szCs w:val="22"/>
        </w:rPr>
        <w:t>月</w:t>
      </w:r>
      <w:r>
        <w:rPr>
          <w:rFonts w:ascii="宋体" w:hAnsi="宋体" w:cs="Arial"/>
          <w:color w:val="000000"/>
          <w:sz w:val="22"/>
          <w:szCs w:val="22"/>
          <w:u w:val="single"/>
        </w:rPr>
        <w:t xml:space="preserve">    </w:t>
      </w:r>
      <w:r>
        <w:rPr>
          <w:rFonts w:ascii="宋体" w:hAnsi="宋体" w:cs="Arial"/>
          <w:color w:val="000000"/>
          <w:sz w:val="22"/>
          <w:szCs w:val="22"/>
        </w:rPr>
        <w:t>日签字生效，特此声明。</w:t>
      </w:r>
    </w:p>
    <w:p w:rsidR="006E7608" w:rsidRDefault="006E7608">
      <w:pPr>
        <w:spacing w:line="520" w:lineRule="exact"/>
        <w:rPr>
          <w:rFonts w:ascii="宋体" w:hAnsi="宋体" w:cs="Arial"/>
          <w:color w:val="000000"/>
          <w:sz w:val="22"/>
          <w:szCs w:val="22"/>
        </w:rPr>
      </w:pPr>
    </w:p>
    <w:p w:rsidR="006E7608" w:rsidRDefault="00257534">
      <w:pPr>
        <w:spacing w:line="440" w:lineRule="exact"/>
        <w:rPr>
          <w:rFonts w:ascii="宋体" w:hAnsi="宋体" w:cs="Arial"/>
          <w:color w:val="000000"/>
          <w:sz w:val="22"/>
          <w:szCs w:val="22"/>
        </w:rPr>
      </w:pPr>
      <w:r>
        <w:rPr>
          <w:rFonts w:ascii="宋体" w:hAnsi="宋体" w:cs="Arial"/>
          <w:color w:val="000000"/>
          <w:sz w:val="22"/>
          <w:szCs w:val="22"/>
        </w:rPr>
        <w:t>供应商（企业</w:t>
      </w:r>
      <w:r>
        <w:rPr>
          <w:rFonts w:ascii="宋体" w:hAnsi="宋体" w:cs="Arial" w:hint="eastAsia"/>
          <w:color w:val="000000"/>
          <w:sz w:val="22"/>
          <w:szCs w:val="22"/>
        </w:rPr>
        <w:t>全称加盖公章</w:t>
      </w:r>
      <w:r>
        <w:rPr>
          <w:rFonts w:ascii="宋体" w:hAnsi="宋体" w:cs="Arial"/>
          <w:color w:val="000000"/>
          <w:sz w:val="22"/>
          <w:szCs w:val="22"/>
        </w:rPr>
        <w:t>）：</w:t>
      </w:r>
    </w:p>
    <w:p w:rsidR="006E7608" w:rsidRDefault="00257534">
      <w:pPr>
        <w:spacing w:line="440" w:lineRule="exact"/>
        <w:rPr>
          <w:rFonts w:ascii="宋体" w:hAnsi="宋体" w:cs="Arial"/>
          <w:color w:val="000000"/>
          <w:sz w:val="22"/>
          <w:szCs w:val="22"/>
        </w:rPr>
      </w:pPr>
      <w:r>
        <w:rPr>
          <w:rFonts w:ascii="宋体" w:hAnsi="宋体" w:cs="Arial"/>
          <w:color w:val="000000"/>
          <w:sz w:val="22"/>
          <w:szCs w:val="22"/>
        </w:rPr>
        <w:t>法定代表人（签章</w:t>
      </w:r>
      <w:r>
        <w:rPr>
          <w:rFonts w:ascii="宋体" w:hAnsi="宋体" w:cs="Arial" w:hint="eastAsia"/>
          <w:color w:val="000000"/>
          <w:sz w:val="22"/>
          <w:szCs w:val="22"/>
        </w:rPr>
        <w:t>或签字</w:t>
      </w:r>
      <w:r>
        <w:rPr>
          <w:rFonts w:ascii="宋体" w:hAnsi="宋体" w:cs="Arial"/>
          <w:color w:val="000000"/>
          <w:sz w:val="22"/>
          <w:szCs w:val="22"/>
        </w:rPr>
        <w:t>）：</w:t>
      </w:r>
    </w:p>
    <w:p w:rsidR="006E7608" w:rsidRDefault="00257534">
      <w:pPr>
        <w:spacing w:line="440" w:lineRule="exact"/>
        <w:rPr>
          <w:rFonts w:ascii="宋体" w:hAnsi="宋体" w:cs="Arial"/>
          <w:color w:val="000000"/>
          <w:sz w:val="22"/>
          <w:szCs w:val="22"/>
        </w:rPr>
      </w:pPr>
      <w:r>
        <w:rPr>
          <w:rFonts w:ascii="宋体" w:hAnsi="宋体" w:cs="Arial" w:hint="eastAsia"/>
          <w:color w:val="000000"/>
          <w:sz w:val="22"/>
          <w:szCs w:val="22"/>
        </w:rPr>
        <w:t>授权委托人</w:t>
      </w:r>
      <w:r>
        <w:rPr>
          <w:rFonts w:ascii="宋体" w:hAnsi="宋体" w:cs="Arial"/>
          <w:color w:val="000000"/>
          <w:sz w:val="22"/>
          <w:szCs w:val="22"/>
        </w:rPr>
        <w:t>（</w:t>
      </w:r>
      <w:r>
        <w:rPr>
          <w:rFonts w:ascii="宋体" w:hAnsi="宋体" w:cs="Arial" w:hint="eastAsia"/>
          <w:color w:val="000000"/>
          <w:sz w:val="22"/>
          <w:szCs w:val="22"/>
        </w:rPr>
        <w:t>签字</w:t>
      </w:r>
      <w:r>
        <w:rPr>
          <w:rFonts w:ascii="宋体" w:hAnsi="宋体" w:cs="Arial"/>
          <w:color w:val="000000"/>
          <w:sz w:val="22"/>
          <w:szCs w:val="22"/>
        </w:rPr>
        <w:t>）：</w:t>
      </w:r>
    </w:p>
    <w:p w:rsidR="006E7608" w:rsidRDefault="006E7608">
      <w:pPr>
        <w:rPr>
          <w:rFonts w:ascii="宋体" w:hAnsi="宋体" w:cs="Arial"/>
          <w:color w:val="000000"/>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6E7608">
        <w:trPr>
          <w:trHeight w:val="2636"/>
        </w:trPr>
        <w:tc>
          <w:tcPr>
            <w:tcW w:w="2500" w:type="pct"/>
            <w:vAlign w:val="center"/>
          </w:tcPr>
          <w:p w:rsidR="006E7608" w:rsidRDefault="00257534">
            <w:pPr>
              <w:jc w:val="center"/>
              <w:rPr>
                <w:rFonts w:ascii="宋体" w:hAnsi="宋体" w:cs="Arial"/>
                <w:color w:val="000000"/>
                <w:szCs w:val="20"/>
              </w:rPr>
            </w:pPr>
            <w:r>
              <w:rPr>
                <w:rFonts w:ascii="宋体" w:hAnsi="宋体" w:cs="Arial"/>
                <w:color w:val="000000"/>
                <w:szCs w:val="20"/>
              </w:rPr>
              <w:t>法定代表人身份证</w:t>
            </w:r>
          </w:p>
        </w:tc>
        <w:tc>
          <w:tcPr>
            <w:tcW w:w="2500" w:type="pct"/>
            <w:vAlign w:val="center"/>
          </w:tcPr>
          <w:p w:rsidR="006E7608" w:rsidRDefault="00257534">
            <w:pPr>
              <w:jc w:val="center"/>
              <w:rPr>
                <w:rFonts w:ascii="宋体" w:hAnsi="宋体" w:cs="Arial"/>
                <w:color w:val="000000"/>
                <w:szCs w:val="20"/>
              </w:rPr>
            </w:pPr>
            <w:r>
              <w:rPr>
                <w:rFonts w:ascii="宋体" w:hAnsi="宋体" w:cs="Arial"/>
                <w:color w:val="000000"/>
                <w:szCs w:val="20"/>
              </w:rPr>
              <w:t>法定代表人身份证</w:t>
            </w:r>
          </w:p>
        </w:tc>
      </w:tr>
    </w:tbl>
    <w:p w:rsidR="006E7608" w:rsidRDefault="006E7608">
      <w:pPr>
        <w:jc w:val="center"/>
        <w:rPr>
          <w:rFonts w:ascii="宋体" w:hAnsi="宋体" w:cs="Arial"/>
          <w:color w:val="00000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6E7608">
        <w:trPr>
          <w:trHeight w:val="2781"/>
        </w:trPr>
        <w:tc>
          <w:tcPr>
            <w:tcW w:w="2500" w:type="pct"/>
            <w:vAlign w:val="center"/>
          </w:tcPr>
          <w:p w:rsidR="006E7608" w:rsidRDefault="00257534">
            <w:pPr>
              <w:jc w:val="center"/>
              <w:rPr>
                <w:rFonts w:ascii="宋体" w:hAnsi="宋体" w:cs="Arial"/>
                <w:color w:val="000000"/>
                <w:szCs w:val="20"/>
              </w:rPr>
            </w:pPr>
            <w:bookmarkStart w:id="36" w:name="_资格证明文件"/>
            <w:bookmarkStart w:id="37" w:name="_Toc364329026"/>
            <w:bookmarkEnd w:id="36"/>
            <w:r>
              <w:rPr>
                <w:rFonts w:ascii="宋体" w:hAnsi="宋体" w:cs="Arial" w:hint="eastAsia"/>
                <w:color w:val="000000"/>
                <w:szCs w:val="21"/>
              </w:rPr>
              <w:t>授权委托人</w:t>
            </w:r>
            <w:r>
              <w:rPr>
                <w:rFonts w:ascii="宋体" w:hAnsi="宋体" w:cs="Arial"/>
                <w:color w:val="000000"/>
                <w:szCs w:val="20"/>
              </w:rPr>
              <w:t>身份证</w:t>
            </w:r>
            <w:bookmarkEnd w:id="37"/>
          </w:p>
        </w:tc>
        <w:tc>
          <w:tcPr>
            <w:tcW w:w="2500" w:type="pct"/>
            <w:vAlign w:val="center"/>
          </w:tcPr>
          <w:p w:rsidR="006E7608" w:rsidRDefault="00257534">
            <w:pPr>
              <w:jc w:val="center"/>
              <w:rPr>
                <w:rFonts w:ascii="宋体" w:hAnsi="宋体" w:cs="Arial"/>
                <w:color w:val="000000"/>
                <w:szCs w:val="20"/>
              </w:rPr>
            </w:pPr>
            <w:bookmarkStart w:id="38" w:name="_Toc364329027"/>
            <w:r>
              <w:rPr>
                <w:rFonts w:ascii="宋体" w:hAnsi="宋体" w:cs="Arial" w:hint="eastAsia"/>
                <w:color w:val="000000"/>
                <w:szCs w:val="21"/>
              </w:rPr>
              <w:t>授权委托人</w:t>
            </w:r>
            <w:r>
              <w:rPr>
                <w:rFonts w:ascii="宋体" w:hAnsi="宋体" w:cs="Arial"/>
                <w:color w:val="000000"/>
                <w:szCs w:val="20"/>
              </w:rPr>
              <w:t>身份证</w:t>
            </w:r>
            <w:bookmarkEnd w:id="38"/>
          </w:p>
        </w:tc>
      </w:tr>
    </w:tbl>
    <w:p w:rsidR="006E7608" w:rsidRDefault="006E7608">
      <w:pPr>
        <w:widowControl/>
        <w:jc w:val="left"/>
      </w:pPr>
    </w:p>
    <w:p w:rsidR="006E7608" w:rsidRDefault="006E7608">
      <w:pPr>
        <w:widowControl/>
        <w:jc w:val="left"/>
      </w:pPr>
    </w:p>
    <w:p w:rsidR="006E7608" w:rsidRDefault="00257534">
      <w:pPr>
        <w:widowControl/>
        <w:jc w:val="left"/>
      </w:pPr>
      <w:r>
        <w:br w:type="page"/>
      </w:r>
    </w:p>
    <w:p w:rsidR="006E7608" w:rsidRDefault="00257534">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五、资格承诺</w:t>
      </w:r>
    </w:p>
    <w:p w:rsidR="006E7608" w:rsidRDefault="00257534">
      <w:pPr>
        <w:spacing w:beforeLines="100" w:before="312" w:afterLines="100" w:after="312" w:line="560" w:lineRule="exact"/>
        <w:jc w:val="center"/>
        <w:rPr>
          <w:rFonts w:ascii="宋体" w:hAnsi="宋体" w:cs="Arial"/>
          <w:b/>
          <w:sz w:val="28"/>
          <w:szCs w:val="28"/>
        </w:rPr>
      </w:pPr>
      <w:r>
        <w:rPr>
          <w:rFonts w:ascii="宋体" w:hAnsi="宋体" w:cs="Arial" w:hint="eastAsia"/>
          <w:b/>
          <w:sz w:val="28"/>
          <w:szCs w:val="28"/>
        </w:rPr>
        <w:t>供应商资格承诺函</w:t>
      </w:r>
    </w:p>
    <w:p w:rsidR="006E7608" w:rsidRDefault="00257534">
      <w:pPr>
        <w:adjustRightInd w:val="0"/>
        <w:snapToGrid w:val="0"/>
        <w:spacing w:line="440" w:lineRule="exact"/>
        <w:ind w:firstLineChars="202" w:firstLine="424"/>
        <w:rPr>
          <w:rFonts w:ascii="宋体" w:hAnsi="宋体"/>
          <w:szCs w:val="20"/>
        </w:rPr>
      </w:pPr>
      <w:r>
        <w:rPr>
          <w:rFonts w:ascii="宋体" w:hAnsi="宋体" w:hint="eastAsia"/>
          <w:szCs w:val="20"/>
        </w:rPr>
        <w:t>关于贵单位发布</w:t>
      </w:r>
      <w:r>
        <w:rPr>
          <w:rFonts w:ascii="宋体" w:hAnsi="宋体" w:hint="eastAsia"/>
          <w:i/>
          <w:iCs/>
          <w:color w:val="0D0D0D" w:themeColor="text1" w:themeTint="F2"/>
          <w:szCs w:val="20"/>
          <w:u w:val="single"/>
        </w:rPr>
        <w:t>河南医药大学教学新实验楼周围监控设备项目</w:t>
      </w:r>
      <w:r>
        <w:rPr>
          <w:rFonts w:ascii="宋体" w:hAnsi="宋体" w:hint="eastAsia"/>
          <w:szCs w:val="20"/>
        </w:rPr>
        <w:t>的询价公告，本公司（企业）愿意参加投标，并声明：</w:t>
      </w:r>
    </w:p>
    <w:p w:rsidR="006E7608" w:rsidRDefault="00257534">
      <w:pPr>
        <w:adjustRightInd w:val="0"/>
        <w:snapToGrid w:val="0"/>
        <w:spacing w:line="440" w:lineRule="exact"/>
        <w:ind w:firstLineChars="202" w:firstLine="424"/>
        <w:rPr>
          <w:rFonts w:ascii="宋体" w:hAnsi="宋体"/>
          <w:szCs w:val="20"/>
        </w:rPr>
      </w:pPr>
      <w:r>
        <w:rPr>
          <w:rFonts w:ascii="宋体" w:hAnsi="宋体" w:hint="eastAsia"/>
          <w:szCs w:val="20"/>
        </w:rPr>
        <w:t>本公司（企业）具备</w:t>
      </w:r>
      <w:r>
        <w:rPr>
          <w:rFonts w:ascii="宋体" w:hAnsi="宋体" w:hint="eastAsia"/>
          <w:bCs/>
          <w:szCs w:val="21"/>
        </w:rPr>
        <w:t>询价公告中要求的供应商资格条件，</w:t>
      </w:r>
      <w:r>
        <w:rPr>
          <w:rFonts w:ascii="宋体" w:hAnsi="宋体" w:hint="eastAsia"/>
          <w:szCs w:val="20"/>
        </w:rPr>
        <w:t>并已清楚询价邀请书的要求及有关文件规定。</w:t>
      </w:r>
    </w:p>
    <w:p w:rsidR="006E7608" w:rsidRDefault="00257534">
      <w:pPr>
        <w:adjustRightInd w:val="0"/>
        <w:snapToGrid w:val="0"/>
        <w:spacing w:line="440" w:lineRule="exact"/>
        <w:ind w:firstLineChars="202" w:firstLine="424"/>
        <w:rPr>
          <w:rFonts w:ascii="宋体" w:hAnsi="宋体"/>
          <w:szCs w:val="20"/>
        </w:rPr>
      </w:pPr>
      <w:r>
        <w:rPr>
          <w:rFonts w:ascii="宋体" w:hAnsi="宋体" w:hint="eastAsia"/>
          <w:szCs w:val="20"/>
        </w:rPr>
        <w:t>本公司（企业）的法定代表人或单位负责人与所参投的本采购项目的其他供应商的法定代表人或单位负责人不为同一人且与其</w:t>
      </w:r>
      <w:proofErr w:type="gramStart"/>
      <w:r>
        <w:rPr>
          <w:rFonts w:ascii="宋体" w:hAnsi="宋体" w:hint="eastAsia"/>
          <w:szCs w:val="20"/>
        </w:rPr>
        <w:t>他供应</w:t>
      </w:r>
      <w:proofErr w:type="gramEnd"/>
      <w:r>
        <w:rPr>
          <w:rFonts w:ascii="宋体" w:hAnsi="宋体" w:hint="eastAsia"/>
          <w:szCs w:val="20"/>
        </w:rPr>
        <w:t>商之间不存在直接控股、管理关系。</w:t>
      </w:r>
    </w:p>
    <w:p w:rsidR="006E7608" w:rsidRDefault="00257534">
      <w:pPr>
        <w:adjustRightInd w:val="0"/>
        <w:snapToGrid w:val="0"/>
        <w:spacing w:line="440" w:lineRule="exact"/>
        <w:ind w:firstLineChars="202" w:firstLine="424"/>
        <w:rPr>
          <w:rFonts w:ascii="宋体" w:hAnsi="宋体"/>
          <w:szCs w:val="20"/>
        </w:rPr>
      </w:pPr>
      <w:r>
        <w:rPr>
          <w:rFonts w:ascii="宋体" w:hAnsi="宋体" w:hint="eastAsia"/>
          <w:szCs w:val="20"/>
        </w:rPr>
        <w:t>本公司（企业）具有本次供货和服务的能力，具有良好的银行资信和财务状况，没有处于被责令停业、财产被接管、冻结、破产状态，</w:t>
      </w:r>
      <w:r>
        <w:rPr>
          <w:rFonts w:ascii="宋体" w:hAnsi="宋体"/>
          <w:szCs w:val="20"/>
        </w:rPr>
        <w:t>具有履行合同所必需的设备和专业技术能力</w:t>
      </w:r>
      <w:r>
        <w:rPr>
          <w:rFonts w:ascii="宋体" w:hAnsi="宋体" w:hint="eastAsia"/>
          <w:szCs w:val="20"/>
        </w:rPr>
        <w:t>，具备完成本项目所需要的设备和人员，目前没有处于责令停业，我单位</w:t>
      </w:r>
      <w:r>
        <w:rPr>
          <w:rFonts w:ascii="宋体" w:hAnsi="宋体" w:cs="Arial" w:hint="eastAsia"/>
          <w:color w:val="000000"/>
          <w:szCs w:val="20"/>
        </w:rPr>
        <w:t>近三年内在中华人民共和国境内无违法违纪、无不良记录、未被列入黑名单、无不良行为事件发生，未在“信用中国”网站(www.creditchina.gov.cn)等渠道查询相关主体信用记录中存在不良记录，且具有良好的商业信誉和完善的售后服务体系的企业，</w:t>
      </w:r>
      <w:r>
        <w:rPr>
          <w:rFonts w:ascii="宋体" w:hAnsi="宋体" w:hint="eastAsia"/>
          <w:szCs w:val="20"/>
        </w:rPr>
        <w:t>且本公司（企业）参加本次采购活动前</w:t>
      </w:r>
      <w:r>
        <w:rPr>
          <w:rFonts w:ascii="宋体" w:hAnsi="宋体"/>
          <w:szCs w:val="20"/>
        </w:rPr>
        <w:t>3</w:t>
      </w:r>
      <w:r>
        <w:rPr>
          <w:rFonts w:ascii="宋体" w:hAnsi="宋体" w:hint="eastAsia"/>
          <w:szCs w:val="20"/>
        </w:rPr>
        <w:t>年内在经营活动中没有重大违法记录。否则，由此所造成的损失、不良后果及法律责任，一律由我公司（企业）承担。</w:t>
      </w:r>
    </w:p>
    <w:p w:rsidR="006E7608" w:rsidRDefault="00257534">
      <w:pPr>
        <w:adjustRightInd w:val="0"/>
        <w:snapToGrid w:val="0"/>
        <w:spacing w:line="440" w:lineRule="exact"/>
        <w:ind w:firstLineChars="202" w:firstLine="424"/>
        <w:rPr>
          <w:rFonts w:ascii="宋体" w:hAnsi="宋体" w:cs="宋体"/>
          <w:szCs w:val="20"/>
        </w:rPr>
      </w:pPr>
      <w:r>
        <w:rPr>
          <w:rFonts w:ascii="宋体" w:hAnsi="宋体" w:cs="宋体" w:hint="eastAsia"/>
          <w:szCs w:val="20"/>
        </w:rPr>
        <w:t>与采购人、采购人就本次采购的项目委托的咨询机构以及上述机构的附属机构没有行政或经济关联；我公司独立参加投标，未组成联合体参加投标。</w:t>
      </w:r>
    </w:p>
    <w:p w:rsidR="006E7608" w:rsidRDefault="00257534">
      <w:pPr>
        <w:adjustRightInd w:val="0"/>
        <w:snapToGrid w:val="0"/>
        <w:spacing w:line="440" w:lineRule="exact"/>
        <w:ind w:firstLineChars="202" w:firstLine="424"/>
        <w:rPr>
          <w:rFonts w:ascii="宋体" w:hAnsi="宋体"/>
          <w:szCs w:val="20"/>
        </w:rPr>
      </w:pPr>
      <w:r>
        <w:rPr>
          <w:rFonts w:ascii="宋体" w:hAnsi="宋体" w:hint="eastAsia"/>
          <w:szCs w:val="20"/>
        </w:rPr>
        <w:t>我方保证上述信息的真实和准确，</w:t>
      </w:r>
      <w:r>
        <w:rPr>
          <w:rFonts w:ascii="宋体" w:hAnsi="宋体" w:cs="宋体" w:hint="eastAsia"/>
          <w:szCs w:val="20"/>
        </w:rPr>
        <w:t>承诺</w:t>
      </w:r>
      <w:r>
        <w:rPr>
          <w:rFonts w:ascii="宋体" w:hAnsi="宋体" w:hint="eastAsia"/>
          <w:szCs w:val="21"/>
        </w:rPr>
        <w:t>中标（成交）后</w:t>
      </w:r>
      <w:proofErr w:type="gramStart"/>
      <w:r>
        <w:rPr>
          <w:rFonts w:ascii="宋体" w:hAnsi="宋体" w:hint="eastAsia"/>
          <w:szCs w:val="21"/>
        </w:rPr>
        <w:t>不</w:t>
      </w:r>
      <w:proofErr w:type="gramEnd"/>
      <w:r>
        <w:rPr>
          <w:rFonts w:ascii="宋体" w:hAnsi="宋体" w:hint="eastAsia"/>
          <w:szCs w:val="21"/>
        </w:rPr>
        <w:t>分包或转包，</w:t>
      </w:r>
      <w:r>
        <w:rPr>
          <w:rFonts w:ascii="宋体" w:hAnsi="宋体" w:hint="eastAsia"/>
          <w:szCs w:val="20"/>
        </w:rPr>
        <w:t>本次询价采购活动中，如有违法、违规、弄虚作假行为，所造成的损失、不良后果及法律责任，一律由我公司（企业）承担。</w:t>
      </w:r>
    </w:p>
    <w:p w:rsidR="006E7608" w:rsidRDefault="00257534">
      <w:pPr>
        <w:spacing w:line="440" w:lineRule="exact"/>
        <w:ind w:firstLine="420"/>
        <w:rPr>
          <w:rFonts w:ascii="宋体" w:hAnsi="宋体"/>
          <w:szCs w:val="20"/>
        </w:rPr>
      </w:pPr>
      <w:r>
        <w:rPr>
          <w:rFonts w:ascii="宋体" w:hAnsi="宋体" w:hint="eastAsia"/>
          <w:szCs w:val="20"/>
        </w:rPr>
        <w:t>特此承诺！</w:t>
      </w:r>
    </w:p>
    <w:p w:rsidR="006E7608" w:rsidRDefault="006E7608">
      <w:pPr>
        <w:spacing w:line="360" w:lineRule="auto"/>
        <w:rPr>
          <w:rFonts w:ascii="宋体" w:hAnsi="宋体" w:cs="Arial"/>
          <w:color w:val="000000"/>
          <w:szCs w:val="21"/>
        </w:rPr>
      </w:pPr>
    </w:p>
    <w:p w:rsidR="006E7608" w:rsidRDefault="006E7608">
      <w:pPr>
        <w:widowControl/>
        <w:spacing w:line="360" w:lineRule="auto"/>
        <w:ind w:firstLine="400"/>
        <w:jc w:val="left"/>
        <w:rPr>
          <w:rFonts w:ascii="宋体" w:hAnsi="宋体" w:cs="Arial"/>
          <w:color w:val="000000"/>
          <w:kern w:val="0"/>
          <w:sz w:val="20"/>
          <w:szCs w:val="21"/>
        </w:rPr>
      </w:pPr>
    </w:p>
    <w:p w:rsidR="006E7608" w:rsidRDefault="00257534">
      <w:pPr>
        <w:spacing w:line="360" w:lineRule="auto"/>
        <w:ind w:firstLineChars="200" w:firstLine="420"/>
        <w:rPr>
          <w:rFonts w:ascii="宋体" w:hAnsi="宋体" w:cs="Arial"/>
          <w:color w:val="000000"/>
          <w:szCs w:val="21"/>
        </w:rPr>
      </w:pPr>
      <w:r>
        <w:rPr>
          <w:rFonts w:ascii="宋体" w:hAnsi="宋体" w:cs="Arial" w:hint="eastAsia"/>
          <w:color w:val="000000"/>
          <w:szCs w:val="21"/>
        </w:rPr>
        <w:t>供应商（公章）：</w:t>
      </w:r>
    </w:p>
    <w:p w:rsidR="006E7608" w:rsidRDefault="00257534">
      <w:pPr>
        <w:widowControl/>
        <w:ind w:firstLineChars="600" w:firstLine="1260"/>
        <w:jc w:val="left"/>
      </w:pPr>
      <w:r>
        <w:rPr>
          <w:rFonts w:ascii="宋体" w:hAnsi="宋体" w:cs="Arial" w:hint="eastAsia"/>
          <w:color w:val="000000"/>
          <w:szCs w:val="21"/>
        </w:rPr>
        <w:t>日 期：    年  月  日</w:t>
      </w:r>
    </w:p>
    <w:p w:rsidR="006E7608" w:rsidRDefault="00257534">
      <w:pPr>
        <w:widowControl/>
        <w:jc w:val="left"/>
      </w:pPr>
      <w:r>
        <w:br w:type="page"/>
      </w:r>
    </w:p>
    <w:p w:rsidR="006E7608" w:rsidRDefault="00257534">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六、服务承诺</w:t>
      </w:r>
    </w:p>
    <w:p w:rsidR="006E7608" w:rsidRDefault="00257534">
      <w:pPr>
        <w:spacing w:line="420" w:lineRule="exact"/>
        <w:ind w:firstLine="480"/>
        <w:rPr>
          <w:rFonts w:hAnsi="宋体"/>
          <w:color w:val="000000"/>
          <w:szCs w:val="21"/>
        </w:rPr>
      </w:pPr>
      <w:proofErr w:type="gramStart"/>
      <w:r>
        <w:rPr>
          <w:rFonts w:hAnsi="宋体" w:hint="eastAsia"/>
          <w:color w:val="000000"/>
          <w:szCs w:val="21"/>
        </w:rPr>
        <w:t>本承诺</w:t>
      </w:r>
      <w:proofErr w:type="gramEnd"/>
      <w:r>
        <w:rPr>
          <w:rFonts w:hAnsi="宋体" w:hint="eastAsia"/>
          <w:color w:val="000000"/>
          <w:szCs w:val="21"/>
        </w:rPr>
        <w:t>书作为我方参加本次采购项目响应文件不可分割的一部分。我方参加本次投标响应特郑重</w:t>
      </w:r>
      <w:proofErr w:type="gramStart"/>
      <w:r>
        <w:rPr>
          <w:rFonts w:hAnsi="宋体" w:hint="eastAsia"/>
          <w:color w:val="000000"/>
          <w:szCs w:val="21"/>
        </w:rPr>
        <w:t>作出</w:t>
      </w:r>
      <w:proofErr w:type="gramEnd"/>
      <w:r>
        <w:rPr>
          <w:rFonts w:hAnsi="宋体" w:hint="eastAsia"/>
          <w:color w:val="000000"/>
          <w:szCs w:val="21"/>
        </w:rPr>
        <w:t>如下承诺：</w:t>
      </w:r>
    </w:p>
    <w:p w:rsidR="006E7608" w:rsidRDefault="00257534">
      <w:pPr>
        <w:spacing w:line="420" w:lineRule="exact"/>
        <w:ind w:firstLineChars="227" w:firstLine="477"/>
        <w:rPr>
          <w:rFonts w:hAnsi="宋体"/>
          <w:bCs/>
          <w:color w:val="000000"/>
          <w:szCs w:val="21"/>
        </w:rPr>
      </w:pPr>
      <w:r>
        <w:rPr>
          <w:rFonts w:hAnsi="宋体"/>
          <w:bCs/>
          <w:color w:val="000000"/>
          <w:szCs w:val="21"/>
        </w:rPr>
        <w:t>1</w:t>
      </w:r>
      <w:r>
        <w:rPr>
          <w:rFonts w:hAnsi="宋体" w:hint="eastAsia"/>
          <w:bCs/>
          <w:color w:val="000000"/>
          <w:szCs w:val="21"/>
        </w:rPr>
        <w:t>、我方将严格履行询价邀请书中规定的每一项要求，按项目需求提供合格的</w:t>
      </w:r>
      <w:r>
        <w:rPr>
          <w:rFonts w:hAnsi="宋体" w:hint="eastAsia"/>
          <w:bCs/>
          <w:szCs w:val="21"/>
        </w:rPr>
        <w:t>货物和服务</w:t>
      </w:r>
      <w:r>
        <w:rPr>
          <w:rFonts w:hAnsi="宋体" w:hint="eastAsia"/>
          <w:bCs/>
          <w:color w:val="000000"/>
          <w:szCs w:val="21"/>
        </w:rPr>
        <w:t>，</w:t>
      </w:r>
      <w:r>
        <w:rPr>
          <w:rFonts w:hAnsi="宋体" w:hint="eastAsia"/>
          <w:color w:val="000000"/>
          <w:szCs w:val="21"/>
        </w:rPr>
        <w:t>保证所提供的所有资料均符合国家相关标准规范或强制性规定，所供内容均由我单位独立自主完成，不存在任何法律纠纷；</w:t>
      </w:r>
    </w:p>
    <w:p w:rsidR="006E7608" w:rsidRDefault="00257534">
      <w:pPr>
        <w:spacing w:line="420" w:lineRule="exact"/>
        <w:ind w:left="1" w:firstLineChars="200" w:firstLine="420"/>
        <w:rPr>
          <w:rFonts w:hAnsi="宋体"/>
          <w:bCs/>
          <w:color w:val="000000"/>
          <w:szCs w:val="21"/>
        </w:rPr>
      </w:pPr>
      <w:r>
        <w:rPr>
          <w:rFonts w:hAnsi="宋体"/>
          <w:bCs/>
          <w:color w:val="000000"/>
          <w:szCs w:val="21"/>
        </w:rPr>
        <w:t>2</w:t>
      </w:r>
      <w:r>
        <w:rPr>
          <w:rFonts w:hAnsi="宋体" w:hint="eastAsia"/>
          <w:bCs/>
          <w:color w:val="000000"/>
          <w:szCs w:val="21"/>
        </w:rPr>
        <w:t>、如无法按我方承诺期限如期提供询价邀请书中要求的各项货物和服务，我方愿承担相应违约责任</w:t>
      </w:r>
      <w:r>
        <w:rPr>
          <w:rFonts w:hAnsi="宋体" w:hint="eastAsia"/>
          <w:bCs/>
          <w:color w:val="000000"/>
          <w:szCs w:val="21"/>
        </w:rPr>
        <w:t>,</w:t>
      </w:r>
      <w:r>
        <w:rPr>
          <w:rFonts w:hAnsi="宋体" w:hint="eastAsia"/>
          <w:bCs/>
          <w:color w:val="000000"/>
          <w:szCs w:val="21"/>
        </w:rPr>
        <w:t>对采购人造成损失的</w:t>
      </w:r>
      <w:r>
        <w:rPr>
          <w:rFonts w:hAnsi="宋体" w:hint="eastAsia"/>
          <w:bCs/>
          <w:color w:val="000000"/>
          <w:szCs w:val="21"/>
        </w:rPr>
        <w:t>,</w:t>
      </w:r>
      <w:r>
        <w:rPr>
          <w:rFonts w:hAnsi="宋体" w:hint="eastAsia"/>
          <w:bCs/>
          <w:color w:val="000000"/>
          <w:szCs w:val="21"/>
        </w:rPr>
        <w:t>我方愿承担相应赔偿责任；</w:t>
      </w:r>
    </w:p>
    <w:p w:rsidR="006E7608" w:rsidRDefault="00257534">
      <w:pPr>
        <w:spacing w:line="420" w:lineRule="exact"/>
        <w:ind w:left="1" w:firstLineChars="200" w:firstLine="420"/>
        <w:rPr>
          <w:rFonts w:hAnsi="宋体"/>
          <w:bCs/>
          <w:color w:val="000000"/>
          <w:szCs w:val="21"/>
        </w:rPr>
      </w:pPr>
      <w:r>
        <w:rPr>
          <w:rFonts w:hAnsi="宋体"/>
          <w:bCs/>
          <w:color w:val="000000"/>
          <w:szCs w:val="21"/>
        </w:rPr>
        <w:t>3</w:t>
      </w:r>
      <w:r>
        <w:rPr>
          <w:rFonts w:hAnsi="宋体" w:hint="eastAsia"/>
          <w:bCs/>
          <w:color w:val="000000"/>
          <w:szCs w:val="21"/>
        </w:rPr>
        <w:t>、采购人验收时如发现我方所供货物或服务与响应文件中所承诺不符的，我方将立即无条件补正。如因此造成完成期限超出采购人要求期限的，我方愿承担合同约定的违约责任；</w:t>
      </w:r>
    </w:p>
    <w:p w:rsidR="006E7608" w:rsidRDefault="00257534">
      <w:pPr>
        <w:spacing w:line="420" w:lineRule="exact"/>
        <w:ind w:left="1" w:firstLineChars="200" w:firstLine="420"/>
        <w:rPr>
          <w:rFonts w:hAnsi="宋体"/>
          <w:bCs/>
          <w:szCs w:val="21"/>
        </w:rPr>
      </w:pPr>
      <w:r>
        <w:rPr>
          <w:rFonts w:hAnsi="宋体"/>
          <w:bCs/>
          <w:szCs w:val="21"/>
        </w:rPr>
        <w:t>4</w:t>
      </w:r>
      <w:r>
        <w:rPr>
          <w:rFonts w:hAnsi="宋体" w:hint="eastAsia"/>
          <w:bCs/>
          <w:szCs w:val="21"/>
        </w:rPr>
        <w:t>、如确定我方为本项目的成交候选供应商或成交供应商，在公示期内或领取中标（成交）通知书后，我方无正当理由（如自身报价失误、无法组织及时提供货物、服务、资金不到位、</w:t>
      </w:r>
      <w:proofErr w:type="gramStart"/>
      <w:r>
        <w:rPr>
          <w:rFonts w:hAnsi="宋体" w:hint="eastAsia"/>
          <w:bCs/>
          <w:szCs w:val="21"/>
        </w:rPr>
        <w:t>帐户</w:t>
      </w:r>
      <w:proofErr w:type="gramEnd"/>
      <w:r>
        <w:rPr>
          <w:rFonts w:hAnsi="宋体" w:hint="eastAsia"/>
          <w:bCs/>
          <w:szCs w:val="21"/>
        </w:rPr>
        <w:t>无法正常使用等）放弃成交候选供应商资格或成交供应商资格，我方愿接受记入不良诚信记录、网上曝光、禁止参加采购活动等的处理；</w:t>
      </w:r>
    </w:p>
    <w:p w:rsidR="006E7608" w:rsidRDefault="00257534">
      <w:pPr>
        <w:spacing w:line="420" w:lineRule="exact"/>
        <w:ind w:left="1" w:firstLineChars="200" w:firstLine="420"/>
        <w:rPr>
          <w:rFonts w:hAnsi="宋体"/>
          <w:bCs/>
          <w:color w:val="000000"/>
          <w:szCs w:val="21"/>
        </w:rPr>
      </w:pPr>
      <w:r>
        <w:rPr>
          <w:rFonts w:hAnsi="宋体"/>
          <w:bCs/>
          <w:color w:val="000000"/>
          <w:szCs w:val="21"/>
        </w:rPr>
        <w:t>5</w:t>
      </w:r>
      <w:r>
        <w:rPr>
          <w:rFonts w:hAnsi="宋体" w:hint="eastAsia"/>
          <w:bCs/>
          <w:color w:val="000000"/>
          <w:szCs w:val="21"/>
        </w:rPr>
        <w:t>、我方已详细阅读了本询价邀请书，保证可以</w:t>
      </w:r>
      <w:proofErr w:type="gramStart"/>
      <w:r>
        <w:rPr>
          <w:rFonts w:hAnsi="宋体" w:hint="eastAsia"/>
          <w:bCs/>
          <w:color w:val="000000"/>
          <w:szCs w:val="21"/>
        </w:rPr>
        <w:t>完全响应</w:t>
      </w:r>
      <w:proofErr w:type="gramEnd"/>
      <w:r>
        <w:rPr>
          <w:rFonts w:hAnsi="宋体" w:hint="eastAsia"/>
          <w:bCs/>
          <w:color w:val="000000"/>
          <w:szCs w:val="21"/>
        </w:rPr>
        <w:t>询价邀请书中所有要求，并理解你方对我方进行资格审查的权利，如在资格审查中发现我方存在有违规行为愿承担相应法律责任；</w:t>
      </w:r>
    </w:p>
    <w:p w:rsidR="006E7608" w:rsidRDefault="00257534">
      <w:pPr>
        <w:spacing w:line="420" w:lineRule="exact"/>
        <w:ind w:left="1" w:firstLineChars="200" w:firstLine="420"/>
        <w:rPr>
          <w:rFonts w:hAnsi="宋体"/>
          <w:bCs/>
          <w:color w:val="000000"/>
          <w:szCs w:val="21"/>
        </w:rPr>
      </w:pPr>
      <w:r>
        <w:rPr>
          <w:rFonts w:hAnsi="宋体"/>
          <w:bCs/>
          <w:color w:val="000000"/>
          <w:szCs w:val="21"/>
        </w:rPr>
        <w:t>6</w:t>
      </w:r>
      <w:r>
        <w:rPr>
          <w:rFonts w:hAnsi="宋体" w:hint="eastAsia"/>
          <w:bCs/>
          <w:color w:val="000000"/>
          <w:szCs w:val="21"/>
        </w:rPr>
        <w:t>、保证不将我方的有关资格、资质证书转借他人投标，不与他人进行串标、围标，不将本项目进行转包或分包。</w:t>
      </w:r>
    </w:p>
    <w:p w:rsidR="006E7608" w:rsidRDefault="00257534">
      <w:pPr>
        <w:spacing w:line="420" w:lineRule="exact"/>
        <w:ind w:left="1" w:firstLineChars="200" w:firstLine="420"/>
        <w:rPr>
          <w:rFonts w:hAnsi="宋体"/>
          <w:bCs/>
          <w:color w:val="000000"/>
          <w:szCs w:val="21"/>
        </w:rPr>
      </w:pPr>
      <w:r>
        <w:rPr>
          <w:rFonts w:hAnsi="宋体" w:hint="eastAsia"/>
          <w:bCs/>
          <w:color w:val="000000"/>
          <w:szCs w:val="21"/>
        </w:rPr>
        <w:t>7</w:t>
      </w:r>
      <w:r>
        <w:rPr>
          <w:rFonts w:hAnsi="宋体" w:hint="eastAsia"/>
          <w:bCs/>
          <w:color w:val="000000"/>
          <w:szCs w:val="21"/>
        </w:rPr>
        <w:t>、我方承诺提供的质量</w:t>
      </w:r>
      <w:r>
        <w:rPr>
          <w:rFonts w:hint="eastAsia"/>
        </w:rPr>
        <w:t>按采购人要求提供，并清楚本次报价包含完成本项目全部内容所需的全部费用。</w:t>
      </w:r>
    </w:p>
    <w:p w:rsidR="006E7608" w:rsidRDefault="00257534">
      <w:pPr>
        <w:spacing w:line="420" w:lineRule="exact"/>
        <w:ind w:left="1" w:firstLineChars="200" w:firstLine="420"/>
        <w:rPr>
          <w:rFonts w:hAnsi="宋体"/>
          <w:bCs/>
          <w:color w:val="000000"/>
          <w:szCs w:val="21"/>
        </w:rPr>
      </w:pPr>
      <w:r>
        <w:rPr>
          <w:rFonts w:hAnsi="宋体" w:hint="eastAsia"/>
          <w:bCs/>
          <w:color w:val="000000"/>
          <w:szCs w:val="21"/>
        </w:rPr>
        <w:t>8</w:t>
      </w:r>
      <w:r>
        <w:rPr>
          <w:rFonts w:hAnsi="宋体" w:hint="eastAsia"/>
          <w:bCs/>
          <w:color w:val="000000"/>
          <w:szCs w:val="21"/>
        </w:rPr>
        <w:t>、我方接受询价邀请书中提出的付款条件。</w:t>
      </w:r>
    </w:p>
    <w:p w:rsidR="006E7608" w:rsidRDefault="006E7608">
      <w:pPr>
        <w:spacing w:line="420" w:lineRule="exact"/>
        <w:ind w:left="1" w:firstLineChars="200" w:firstLine="420"/>
        <w:rPr>
          <w:rFonts w:ascii="新宋体" w:eastAsia="新宋体" w:hAnsi="新宋体"/>
          <w:bCs/>
          <w:color w:val="000000"/>
          <w:szCs w:val="21"/>
        </w:rPr>
      </w:pPr>
    </w:p>
    <w:p w:rsidR="006E7608" w:rsidRDefault="00257534">
      <w:pPr>
        <w:snapToGrid w:val="0"/>
        <w:spacing w:line="420" w:lineRule="exact"/>
        <w:ind w:right="844" w:firstLineChars="3000" w:firstLine="6325"/>
        <w:rPr>
          <w:rFonts w:ascii="新宋体" w:eastAsia="新宋体" w:hAnsi="新宋体"/>
          <w:b/>
          <w:szCs w:val="21"/>
        </w:rPr>
      </w:pPr>
      <w:r>
        <w:rPr>
          <w:rFonts w:ascii="新宋体" w:eastAsia="新宋体" w:hAnsi="新宋体" w:hint="eastAsia"/>
          <w:b/>
          <w:szCs w:val="21"/>
        </w:rPr>
        <w:t>供应商（公章）：</w:t>
      </w:r>
    </w:p>
    <w:p w:rsidR="006E7608" w:rsidRDefault="00257534">
      <w:pPr>
        <w:snapToGrid w:val="0"/>
        <w:spacing w:line="420" w:lineRule="exact"/>
        <w:jc w:val="right"/>
        <w:rPr>
          <w:rFonts w:ascii="新宋体" w:eastAsia="新宋体" w:hAnsi="新宋体"/>
          <w:bCs/>
          <w:color w:val="000000"/>
          <w:szCs w:val="21"/>
        </w:rPr>
      </w:pPr>
      <w:r>
        <w:rPr>
          <w:rFonts w:ascii="新宋体" w:eastAsia="新宋体" w:hAnsi="新宋体"/>
          <w:b/>
          <w:szCs w:val="21"/>
        </w:rPr>
        <w:t xml:space="preserve"> </w:t>
      </w:r>
      <w:r>
        <w:rPr>
          <w:rFonts w:ascii="新宋体" w:eastAsia="新宋体" w:hAnsi="新宋体" w:hint="eastAsia"/>
          <w:b/>
          <w:szCs w:val="21"/>
        </w:rPr>
        <w:t xml:space="preserve">年 </w:t>
      </w:r>
      <w:r>
        <w:rPr>
          <w:rFonts w:ascii="新宋体" w:eastAsia="新宋体" w:hAnsi="新宋体"/>
          <w:b/>
          <w:szCs w:val="21"/>
        </w:rPr>
        <w:t xml:space="preserve">  </w:t>
      </w:r>
      <w:r>
        <w:rPr>
          <w:rFonts w:ascii="新宋体" w:eastAsia="新宋体" w:hAnsi="新宋体" w:hint="eastAsia"/>
          <w:b/>
          <w:szCs w:val="21"/>
        </w:rPr>
        <w:t xml:space="preserve">月 </w:t>
      </w:r>
      <w:r>
        <w:rPr>
          <w:rFonts w:ascii="新宋体" w:eastAsia="新宋体" w:hAnsi="新宋体"/>
          <w:b/>
          <w:szCs w:val="21"/>
        </w:rPr>
        <w:t xml:space="preserve">  </w:t>
      </w:r>
      <w:r>
        <w:rPr>
          <w:rFonts w:ascii="新宋体" w:eastAsia="新宋体" w:hAnsi="新宋体" w:hint="eastAsia"/>
          <w:b/>
          <w:szCs w:val="21"/>
        </w:rPr>
        <w:t>日</w:t>
      </w:r>
    </w:p>
    <w:p w:rsidR="006E7608" w:rsidRDefault="006E7608">
      <w:pPr>
        <w:widowControl/>
        <w:jc w:val="left"/>
        <w:rPr>
          <w:b/>
          <w:bCs/>
        </w:rPr>
      </w:pPr>
    </w:p>
    <w:p w:rsidR="006E7608" w:rsidRDefault="006E7608">
      <w:pPr>
        <w:widowControl/>
        <w:jc w:val="left"/>
      </w:pPr>
    </w:p>
    <w:p w:rsidR="006E7608" w:rsidRDefault="00257534">
      <w:pPr>
        <w:widowControl/>
        <w:jc w:val="left"/>
      </w:pPr>
      <w:r>
        <w:br w:type="page"/>
      </w:r>
    </w:p>
    <w:p w:rsidR="006E7608" w:rsidRDefault="00257534">
      <w:pPr>
        <w:pStyle w:val="2"/>
        <w:spacing w:before="0" w:after="0" w:line="360" w:lineRule="auto"/>
        <w:jc w:val="center"/>
        <w:rPr>
          <w:rFonts w:ascii="宋体" w:eastAsia="宋体" w:hAnsi="宋体" w:cs="Arial"/>
          <w:color w:val="0D0D0D" w:themeColor="text1" w:themeTint="F2"/>
          <w:sz w:val="28"/>
          <w:szCs w:val="28"/>
        </w:rPr>
      </w:pPr>
      <w:r>
        <w:rPr>
          <w:rFonts w:ascii="宋体" w:eastAsia="宋体" w:hAnsi="宋体" w:cs="Arial" w:hint="eastAsia"/>
          <w:sz w:val="28"/>
          <w:szCs w:val="28"/>
        </w:rPr>
        <w:lastRenderedPageBreak/>
        <w:t>七、技术</w:t>
      </w:r>
      <w:r>
        <w:rPr>
          <w:rFonts w:ascii="宋体" w:eastAsia="宋体" w:hAnsi="宋体" w:cs="Arial" w:hint="eastAsia"/>
          <w:color w:val="0D0D0D" w:themeColor="text1" w:themeTint="F2"/>
          <w:sz w:val="28"/>
          <w:szCs w:val="28"/>
        </w:rPr>
        <w:t>商务条款偏离表</w:t>
      </w:r>
    </w:p>
    <w:tbl>
      <w:tblPr>
        <w:tblW w:w="985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48"/>
        <w:gridCol w:w="2689"/>
        <w:gridCol w:w="1567"/>
        <w:gridCol w:w="1793"/>
        <w:gridCol w:w="1567"/>
        <w:gridCol w:w="895"/>
        <w:gridCol w:w="895"/>
      </w:tblGrid>
      <w:tr w:rsidR="006E7608">
        <w:trPr>
          <w:cantSplit/>
          <w:trHeight w:val="567"/>
        </w:trPr>
        <w:tc>
          <w:tcPr>
            <w:tcW w:w="448" w:type="dxa"/>
            <w:vMerge w:val="restart"/>
            <w:tcBorders>
              <w:top w:val="single" w:sz="4" w:space="0" w:color="auto"/>
              <w:left w:val="single" w:sz="4" w:space="0" w:color="auto"/>
              <w:right w:val="single" w:sz="4" w:space="0" w:color="auto"/>
            </w:tcBorders>
            <w:vAlign w:val="center"/>
          </w:tcPr>
          <w:p w:rsidR="006E7608" w:rsidRDefault="00257534">
            <w:pPr>
              <w:jc w:val="center"/>
              <w:rPr>
                <w:rFonts w:ascii="宋体" w:hAnsi="宋体" w:cs="monospace"/>
                <w:b/>
                <w:color w:val="0D0D0D" w:themeColor="text1" w:themeTint="F2"/>
              </w:rPr>
            </w:pPr>
            <w:r>
              <w:rPr>
                <w:rFonts w:ascii="宋体" w:hAnsi="宋体" w:cs="monospace"/>
                <w:b/>
                <w:color w:val="0D0D0D" w:themeColor="text1" w:themeTint="F2"/>
              </w:rPr>
              <w:t>序号</w:t>
            </w:r>
          </w:p>
        </w:tc>
        <w:tc>
          <w:tcPr>
            <w:tcW w:w="2689" w:type="dxa"/>
            <w:vMerge w:val="restart"/>
            <w:tcBorders>
              <w:top w:val="single" w:sz="4" w:space="0" w:color="auto"/>
              <w:left w:val="single" w:sz="4" w:space="0" w:color="auto"/>
              <w:right w:val="single" w:sz="4" w:space="0" w:color="auto"/>
            </w:tcBorders>
            <w:vAlign w:val="center"/>
          </w:tcPr>
          <w:p w:rsidR="006E7608" w:rsidRDefault="00257534">
            <w:pPr>
              <w:jc w:val="center"/>
              <w:rPr>
                <w:rFonts w:ascii="宋体" w:hAnsi="宋体" w:cs="monospace"/>
                <w:b/>
                <w:color w:val="0D0D0D" w:themeColor="text1" w:themeTint="F2"/>
              </w:rPr>
            </w:pPr>
            <w:r>
              <w:rPr>
                <w:rFonts w:ascii="宋体" w:hAnsi="宋体" w:cs="monospace"/>
                <w:b/>
                <w:color w:val="0D0D0D" w:themeColor="text1" w:themeTint="F2"/>
              </w:rPr>
              <w:t>名称</w:t>
            </w:r>
          </w:p>
        </w:tc>
        <w:tc>
          <w:tcPr>
            <w:tcW w:w="3360" w:type="dxa"/>
            <w:gridSpan w:val="2"/>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monospace"/>
                <w:b/>
                <w:color w:val="0D0D0D" w:themeColor="text1" w:themeTint="F2"/>
              </w:rPr>
            </w:pPr>
            <w:r>
              <w:rPr>
                <w:rFonts w:ascii="宋体" w:hAnsi="宋体" w:cs="monospace"/>
                <w:b/>
                <w:color w:val="0D0D0D" w:themeColor="text1" w:themeTint="F2"/>
              </w:rPr>
              <w:t>技术</w:t>
            </w:r>
            <w:r>
              <w:rPr>
                <w:rFonts w:ascii="宋体" w:hAnsi="宋体" w:cs="monospace" w:hint="eastAsia"/>
                <w:b/>
                <w:color w:val="0D0D0D" w:themeColor="text1" w:themeTint="F2"/>
              </w:rPr>
              <w:t>商务</w:t>
            </w:r>
            <w:r>
              <w:rPr>
                <w:rFonts w:ascii="宋体" w:hAnsi="宋体" w:cs="monospace"/>
                <w:b/>
                <w:color w:val="0D0D0D" w:themeColor="text1" w:themeTint="F2"/>
              </w:rPr>
              <w:t>参数及要求</w:t>
            </w:r>
          </w:p>
        </w:tc>
        <w:tc>
          <w:tcPr>
            <w:tcW w:w="1567" w:type="dxa"/>
            <w:vMerge w:val="restart"/>
            <w:tcBorders>
              <w:top w:val="single" w:sz="4" w:space="0" w:color="auto"/>
              <w:left w:val="single" w:sz="4" w:space="0" w:color="auto"/>
              <w:right w:val="single" w:sz="4" w:space="0" w:color="auto"/>
            </w:tcBorders>
            <w:vAlign w:val="center"/>
          </w:tcPr>
          <w:p w:rsidR="006E7608" w:rsidRDefault="00257534">
            <w:pPr>
              <w:jc w:val="center"/>
              <w:rPr>
                <w:rFonts w:ascii="宋体" w:hAnsi="宋体" w:cs="monospace"/>
                <w:b/>
                <w:color w:val="0D0D0D" w:themeColor="text1" w:themeTint="F2"/>
              </w:rPr>
            </w:pPr>
            <w:r>
              <w:rPr>
                <w:rFonts w:ascii="宋体" w:hAnsi="宋体" w:cs="monospace"/>
                <w:b/>
                <w:color w:val="0D0D0D" w:themeColor="text1" w:themeTint="F2"/>
              </w:rPr>
              <w:t>对</w:t>
            </w:r>
            <w:r>
              <w:rPr>
                <w:rFonts w:ascii="宋体" w:hAnsi="宋体" w:cs="monospace" w:hint="eastAsia"/>
                <w:b/>
                <w:color w:val="0D0D0D" w:themeColor="text1" w:themeTint="F2"/>
              </w:rPr>
              <w:t>询价</w:t>
            </w:r>
            <w:r>
              <w:rPr>
                <w:rFonts w:ascii="宋体" w:hAnsi="宋体" w:cs="monospace"/>
                <w:b/>
                <w:color w:val="0D0D0D" w:themeColor="text1" w:themeTint="F2"/>
              </w:rPr>
              <w:t>文件</w:t>
            </w:r>
            <w:r>
              <w:rPr>
                <w:rFonts w:ascii="宋体" w:hAnsi="宋体" w:cs="monospace" w:hint="eastAsia"/>
                <w:b/>
                <w:color w:val="0D0D0D" w:themeColor="text1" w:themeTint="F2"/>
              </w:rPr>
              <w:t>的</w:t>
            </w:r>
            <w:r>
              <w:rPr>
                <w:rFonts w:ascii="宋体" w:hAnsi="宋体" w:cs="monospace"/>
                <w:b/>
                <w:color w:val="0D0D0D" w:themeColor="text1" w:themeTint="F2"/>
              </w:rPr>
              <w:t>偏差</w:t>
            </w:r>
          </w:p>
        </w:tc>
        <w:tc>
          <w:tcPr>
            <w:tcW w:w="895" w:type="dxa"/>
            <w:vMerge w:val="restart"/>
            <w:tcBorders>
              <w:top w:val="single" w:sz="4" w:space="0" w:color="auto"/>
              <w:left w:val="single" w:sz="4" w:space="0" w:color="auto"/>
              <w:right w:val="single" w:sz="4" w:space="0" w:color="auto"/>
            </w:tcBorders>
            <w:vAlign w:val="center"/>
          </w:tcPr>
          <w:p w:rsidR="006E7608" w:rsidRDefault="00257534">
            <w:pPr>
              <w:jc w:val="center"/>
              <w:rPr>
                <w:rFonts w:ascii="宋体" w:hAnsi="宋体" w:cs="monospace"/>
                <w:b/>
                <w:color w:val="0D0D0D" w:themeColor="text1" w:themeTint="F2"/>
              </w:rPr>
            </w:pPr>
            <w:r>
              <w:rPr>
                <w:rFonts w:ascii="宋体" w:hAnsi="宋体" w:cs="monospace"/>
                <w:b/>
                <w:color w:val="0D0D0D" w:themeColor="text1" w:themeTint="F2"/>
              </w:rPr>
              <w:t>描述</w:t>
            </w:r>
          </w:p>
        </w:tc>
        <w:tc>
          <w:tcPr>
            <w:tcW w:w="895" w:type="dxa"/>
            <w:vMerge w:val="restart"/>
            <w:tcBorders>
              <w:top w:val="single" w:sz="4" w:space="0" w:color="auto"/>
              <w:left w:val="single" w:sz="4" w:space="0" w:color="auto"/>
              <w:right w:val="single" w:sz="4" w:space="0" w:color="auto"/>
            </w:tcBorders>
            <w:vAlign w:val="center"/>
          </w:tcPr>
          <w:p w:rsidR="006E7608" w:rsidRDefault="00257534">
            <w:pPr>
              <w:jc w:val="center"/>
              <w:rPr>
                <w:rFonts w:ascii="宋体" w:hAnsi="宋体" w:cs="monospace"/>
                <w:b/>
                <w:color w:val="0D0D0D" w:themeColor="text1" w:themeTint="F2"/>
              </w:rPr>
            </w:pPr>
            <w:r>
              <w:rPr>
                <w:rFonts w:ascii="宋体" w:hAnsi="宋体" w:cs="monospace" w:hint="eastAsia"/>
                <w:b/>
                <w:color w:val="0D0D0D" w:themeColor="text1" w:themeTint="F2"/>
              </w:rPr>
              <w:t>证明材料对应页码</w:t>
            </w:r>
          </w:p>
        </w:tc>
      </w:tr>
      <w:tr w:rsidR="006E7608">
        <w:trPr>
          <w:cantSplit/>
          <w:trHeight w:val="551"/>
        </w:trPr>
        <w:tc>
          <w:tcPr>
            <w:tcW w:w="448" w:type="dxa"/>
            <w:vMerge/>
            <w:tcBorders>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vMerge/>
            <w:tcBorders>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monospace"/>
                <w:b/>
              </w:rPr>
            </w:pPr>
            <w:r>
              <w:rPr>
                <w:rFonts w:ascii="宋体" w:hAnsi="宋体" w:cs="monospace" w:hint="eastAsia"/>
                <w:b/>
              </w:rPr>
              <w:t>询价</w:t>
            </w:r>
            <w:r>
              <w:rPr>
                <w:rFonts w:ascii="宋体" w:hAnsi="宋体" w:cs="monospace"/>
                <w:b/>
              </w:rPr>
              <w:t>书</w:t>
            </w: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monospace"/>
                <w:b/>
              </w:rPr>
            </w:pPr>
            <w:proofErr w:type="gramStart"/>
            <w:r>
              <w:rPr>
                <w:rFonts w:ascii="宋体" w:hAnsi="宋体" w:cs="monospace" w:hint="eastAsia"/>
                <w:b/>
              </w:rPr>
              <w:t>响应</w:t>
            </w:r>
            <w:r>
              <w:rPr>
                <w:rFonts w:ascii="宋体" w:hAnsi="宋体" w:cs="monospace"/>
                <w:b/>
              </w:rPr>
              <w:t>书</w:t>
            </w:r>
            <w:proofErr w:type="gramEnd"/>
          </w:p>
        </w:tc>
        <w:tc>
          <w:tcPr>
            <w:tcW w:w="1567" w:type="dxa"/>
            <w:vMerge/>
            <w:tcBorders>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vMerge/>
            <w:tcBorders>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vMerge/>
            <w:tcBorders>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monospace"/>
              </w:rPr>
            </w:pPr>
            <w:r>
              <w:rPr>
                <w:rFonts w:ascii="宋体" w:hAnsi="宋体" w:cs="monospace"/>
              </w:rPr>
              <w:t>1</w:t>
            </w: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257534">
            <w:pPr>
              <w:jc w:val="center"/>
              <w:rPr>
                <w:rFonts w:ascii="宋体" w:hAnsi="宋体" w:cs="monospace"/>
              </w:rPr>
            </w:pPr>
            <w:r>
              <w:rPr>
                <w:rFonts w:ascii="宋体" w:hAnsi="宋体" w:cs="monospace"/>
              </w:rPr>
              <w:t>2</w:t>
            </w: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r w:rsidR="006E7608">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rsidR="006E7608" w:rsidRDefault="006E7608">
            <w:pPr>
              <w:jc w:val="center"/>
              <w:rPr>
                <w:rFonts w:ascii="宋体" w:hAnsi="宋体" w:cs="monospace"/>
              </w:rPr>
            </w:pPr>
          </w:p>
        </w:tc>
      </w:tr>
    </w:tbl>
    <w:p w:rsidR="006E7608" w:rsidRDefault="00257534">
      <w:pPr>
        <w:pStyle w:val="a3"/>
        <w:spacing w:before="0" w:line="360" w:lineRule="auto"/>
        <w:ind w:left="0" w:rightChars="-63" w:right="-132"/>
        <w:jc w:val="left"/>
        <w:rPr>
          <w:rFonts w:cs="宋体"/>
          <w:b/>
          <w:color w:val="0000FF"/>
          <w:sz w:val="22"/>
          <w:szCs w:val="22"/>
        </w:rPr>
      </w:pPr>
      <w:r>
        <w:rPr>
          <w:rFonts w:cs="monospace"/>
          <w:b/>
        </w:rPr>
        <w:t>注：</w:t>
      </w:r>
      <w:r>
        <w:rPr>
          <w:rFonts w:cs="monospace" w:hint="eastAsia"/>
          <w:b/>
        </w:rPr>
        <w:t>1.</w:t>
      </w:r>
      <w:r>
        <w:rPr>
          <w:rFonts w:cs="monospace"/>
          <w:b/>
        </w:rPr>
        <w:t>供应商</w:t>
      </w:r>
      <w:r>
        <w:rPr>
          <w:rFonts w:cs="monospace" w:hint="eastAsia"/>
          <w:b/>
        </w:rPr>
        <w:t>应根据采购</w:t>
      </w:r>
      <w:r>
        <w:rPr>
          <w:rFonts w:cs="monospace"/>
          <w:b/>
        </w:rPr>
        <w:t>文件做出响应，在“技术</w:t>
      </w:r>
      <w:r>
        <w:rPr>
          <w:rFonts w:cs="monospace" w:hint="eastAsia"/>
          <w:b/>
        </w:rPr>
        <w:t>条款</w:t>
      </w:r>
      <w:r>
        <w:rPr>
          <w:rFonts w:cs="monospace"/>
          <w:b/>
        </w:rPr>
        <w:t>偏离表中”逐项做出响应</w:t>
      </w:r>
      <w:r>
        <w:rPr>
          <w:rFonts w:cs="monospace" w:hint="eastAsia"/>
          <w:b/>
        </w:rPr>
        <w:t>，</w:t>
      </w:r>
      <w:r>
        <w:rPr>
          <w:rFonts w:cs="monospace"/>
          <w:b/>
        </w:rPr>
        <w:t>列明招标规格要求、投标响应情况，并标明偏差情况</w:t>
      </w:r>
      <w:r>
        <w:rPr>
          <w:rFonts w:cs="monospace" w:hint="eastAsia"/>
          <w:b/>
        </w:rPr>
        <w:t>，不允许有负偏差。可以根据</w:t>
      </w:r>
      <w:r>
        <w:rPr>
          <w:rFonts w:cs="monospace" w:hint="eastAsia"/>
          <w:b/>
          <w:color w:val="0D0D0D" w:themeColor="text1" w:themeTint="F2"/>
        </w:rPr>
        <w:t>询价文件要求</w:t>
      </w:r>
      <w:r>
        <w:rPr>
          <w:rFonts w:cs="monospace"/>
          <w:b/>
          <w:color w:val="0D0D0D" w:themeColor="text1" w:themeTint="F2"/>
        </w:rPr>
        <w:t>在</w:t>
      </w:r>
      <w:r>
        <w:rPr>
          <w:rFonts w:cs="monospace" w:hint="eastAsia"/>
          <w:b/>
          <w:color w:val="0D0D0D" w:themeColor="text1" w:themeTint="F2"/>
        </w:rPr>
        <w:t>响应</w:t>
      </w:r>
      <w:r>
        <w:rPr>
          <w:rFonts w:cs="monospace"/>
          <w:b/>
          <w:color w:val="0D0D0D" w:themeColor="text1" w:themeTint="F2"/>
        </w:rPr>
        <w:t>文件中提供相关证明文件资料（经备案的有效企业标准</w:t>
      </w:r>
      <w:r>
        <w:rPr>
          <w:rFonts w:cs="monospace" w:hint="eastAsia"/>
          <w:b/>
          <w:color w:val="0D0D0D" w:themeColor="text1" w:themeTint="F2"/>
        </w:rPr>
        <w:t>，或</w:t>
      </w:r>
      <w:r>
        <w:rPr>
          <w:rFonts w:cs="monospace"/>
          <w:b/>
          <w:color w:val="0D0D0D" w:themeColor="text1" w:themeTint="F2"/>
        </w:rPr>
        <w:t>有资质机构出具的测试报告</w:t>
      </w:r>
      <w:r>
        <w:rPr>
          <w:rFonts w:cs="monospace" w:hint="eastAsia"/>
          <w:b/>
          <w:color w:val="0D0D0D" w:themeColor="text1" w:themeTint="F2"/>
        </w:rPr>
        <w:t>，或</w:t>
      </w:r>
      <w:r>
        <w:rPr>
          <w:rFonts w:cs="monospace"/>
          <w:b/>
          <w:color w:val="0D0D0D" w:themeColor="text1" w:themeTint="F2"/>
        </w:rPr>
        <w:t>公开发布的宣传手册</w:t>
      </w:r>
      <w:r>
        <w:rPr>
          <w:rFonts w:cs="monospace" w:hint="eastAsia"/>
          <w:b/>
          <w:color w:val="0D0D0D" w:themeColor="text1" w:themeTint="F2"/>
        </w:rPr>
        <w:t>，或</w:t>
      </w:r>
      <w:r>
        <w:rPr>
          <w:rFonts w:cs="monospace"/>
          <w:b/>
          <w:color w:val="0D0D0D" w:themeColor="text1" w:themeTint="F2"/>
        </w:rPr>
        <w:t>仪器使用说明书</w:t>
      </w:r>
      <w:r>
        <w:rPr>
          <w:rFonts w:cs="monospace" w:hint="eastAsia"/>
          <w:b/>
          <w:color w:val="0D0D0D" w:themeColor="text1" w:themeTint="F2"/>
        </w:rPr>
        <w:t>或厂家出具的技术证明文件或询价文件中要求的其他证明材料</w:t>
      </w:r>
      <w:r>
        <w:rPr>
          <w:rFonts w:cs="monospace"/>
          <w:b/>
          <w:color w:val="0D0D0D" w:themeColor="text1" w:themeTint="F2"/>
        </w:rPr>
        <w:t>作为符合性的证明材料）</w:t>
      </w:r>
      <w:proofErr w:type="gramStart"/>
      <w:r>
        <w:rPr>
          <w:rFonts w:cs="monospace" w:hint="eastAsia"/>
          <w:b/>
          <w:color w:val="0D0D0D" w:themeColor="text1" w:themeTint="F2"/>
        </w:rPr>
        <w:t>以及官网链接</w:t>
      </w:r>
      <w:proofErr w:type="gramEnd"/>
      <w:r>
        <w:rPr>
          <w:rFonts w:cs="monospace" w:hint="eastAsia"/>
          <w:b/>
          <w:color w:val="0D0D0D" w:themeColor="text1" w:themeTint="F2"/>
        </w:rPr>
        <w:t>。</w:t>
      </w:r>
      <w:r>
        <w:rPr>
          <w:rFonts w:cs="monospace"/>
          <w:b/>
          <w:color w:val="0D0D0D" w:themeColor="text1" w:themeTint="F2"/>
        </w:rPr>
        <w:t>“</w:t>
      </w:r>
      <w:r>
        <w:rPr>
          <w:rFonts w:cs="monospace" w:hint="eastAsia"/>
          <w:b/>
          <w:color w:val="0D0D0D" w:themeColor="text1" w:themeTint="F2"/>
        </w:rPr>
        <w:t>商务条款</w:t>
      </w:r>
      <w:r>
        <w:rPr>
          <w:rFonts w:cs="monospace"/>
          <w:b/>
          <w:color w:val="0D0D0D" w:themeColor="text1" w:themeTint="F2"/>
        </w:rPr>
        <w:t>偏离表中”</w:t>
      </w:r>
      <w:r>
        <w:rPr>
          <w:rFonts w:cs="宋体" w:hint="eastAsia"/>
          <w:b/>
          <w:color w:val="0D0D0D" w:themeColor="text1" w:themeTint="F2"/>
          <w:sz w:val="22"/>
          <w:szCs w:val="22"/>
        </w:rPr>
        <w:t>供应商须完整填写响应表。如果未完整填写本表的各项内容则视作供应商已经对询价采购文件相关要求和内容完全理解并同意，其询价报价为在此基础上的完全价格</w:t>
      </w:r>
      <w:r>
        <w:rPr>
          <w:rFonts w:cs="宋体" w:hint="eastAsia"/>
          <w:b/>
          <w:color w:val="0000FF"/>
          <w:sz w:val="22"/>
          <w:szCs w:val="22"/>
        </w:rPr>
        <w:t>。</w:t>
      </w:r>
    </w:p>
    <w:p w:rsidR="006E7608" w:rsidRDefault="00257534">
      <w:pPr>
        <w:spacing w:line="360" w:lineRule="auto"/>
        <w:ind w:firstLineChars="200" w:firstLine="422"/>
        <w:rPr>
          <w:rFonts w:ascii="宋体" w:hAnsi="宋体" w:cs="monospace"/>
          <w:b/>
          <w:sz w:val="24"/>
        </w:rPr>
      </w:pPr>
      <w:r>
        <w:rPr>
          <w:rFonts w:ascii="宋体" w:hAnsi="宋体" w:cs="monospace" w:hint="eastAsia"/>
          <w:b/>
          <w:szCs w:val="21"/>
        </w:rPr>
        <w:t>2.为方便评审，证明材料中的相关内容请用醒目的标记进行标示。</w:t>
      </w:r>
    </w:p>
    <w:p w:rsidR="006E7608" w:rsidRDefault="00257534">
      <w:pPr>
        <w:spacing w:line="360" w:lineRule="auto"/>
        <w:ind w:firstLineChars="200" w:firstLine="420"/>
        <w:rPr>
          <w:rFonts w:ascii="宋体" w:hAnsi="宋体" w:cs="monospace"/>
          <w:szCs w:val="21"/>
        </w:rPr>
      </w:pPr>
      <w:r>
        <w:rPr>
          <w:rFonts w:ascii="宋体" w:hAnsi="宋体" w:cs="monospace" w:hint="eastAsia"/>
          <w:szCs w:val="21"/>
        </w:rPr>
        <w:t>供应商（公章）：</w:t>
      </w:r>
    </w:p>
    <w:p w:rsidR="006E7608" w:rsidRDefault="00257534">
      <w:pPr>
        <w:spacing w:line="360" w:lineRule="auto"/>
        <w:ind w:firstLineChars="200" w:firstLine="420"/>
        <w:rPr>
          <w:rFonts w:ascii="宋体" w:hAnsi="宋体" w:cs="monospace"/>
          <w:szCs w:val="21"/>
        </w:rPr>
      </w:pPr>
      <w:r>
        <w:rPr>
          <w:rFonts w:ascii="宋体" w:hAnsi="宋体" w:cs="monospace" w:hint="eastAsia"/>
          <w:szCs w:val="21"/>
        </w:rPr>
        <w:t>日期：    年  月  日</w:t>
      </w:r>
    </w:p>
    <w:p w:rsidR="006E7608" w:rsidRDefault="006E7608">
      <w:pPr>
        <w:widowControl/>
        <w:jc w:val="left"/>
      </w:pPr>
    </w:p>
    <w:p w:rsidR="006E7608" w:rsidRDefault="00257534">
      <w:pPr>
        <w:widowControl/>
        <w:jc w:val="left"/>
      </w:pPr>
      <w:r>
        <w:br w:type="page"/>
      </w:r>
    </w:p>
    <w:p w:rsidR="006E7608" w:rsidRDefault="00257534">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八、其他</w:t>
      </w:r>
    </w:p>
    <w:p w:rsidR="006E7608" w:rsidRDefault="00257534">
      <w:pPr>
        <w:jc w:val="center"/>
      </w:pPr>
      <w:r>
        <w:rPr>
          <w:rFonts w:hint="eastAsia"/>
        </w:rPr>
        <w:t>供应商认为需要提供的其他资料或承诺。</w:t>
      </w:r>
    </w:p>
    <w:sectPr w:rsidR="006E7608">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monospace">
    <w:altName w:val="Segoe Print"/>
    <w:charset w:val="00"/>
    <w:family w:val="auto"/>
    <w:pitch w:val="default"/>
    <w:sig w:usb0="00000000" w:usb1="00000000" w:usb2="00000000" w:usb3="00000000" w:csb0="00000001" w:csb1="00000000"/>
  </w:font>
  <w:font w:name="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92B297"/>
    <w:multiLevelType w:val="singleLevel"/>
    <w:tmpl w:val="3C92B297"/>
    <w:lvl w:ilvl="0">
      <w:start w:val="1"/>
      <w:numFmt w:val="chineseCounting"/>
      <w:suff w:val="nothing"/>
      <w:lvlText w:val="%1、"/>
      <w:lvlJc w:val="left"/>
      <w:rPr>
        <w:rFonts w:hint="eastAsia"/>
      </w:rPr>
    </w:lvl>
  </w:abstractNum>
  <w:abstractNum w:abstractNumId="1">
    <w:nsid w:val="6FDB6D4C"/>
    <w:multiLevelType w:val="multilevel"/>
    <w:tmpl w:val="6FDB6D4C"/>
    <w:lvl w:ilvl="0">
      <w:start w:val="1"/>
      <w:numFmt w:val="japaneseCounting"/>
      <w:lvlText w:val="%1、"/>
      <w:lvlJc w:val="left"/>
      <w:pPr>
        <w:ind w:left="1320" w:hanging="720"/>
      </w:pPr>
      <w:rPr>
        <w:strike w:val="0"/>
        <w:dstrike w:val="0"/>
        <w:u w:val="none"/>
      </w:rPr>
    </w:lvl>
    <w:lvl w:ilvl="1">
      <w:start w:val="1"/>
      <w:numFmt w:val="lowerLetter"/>
      <w:lvlText w:val="%2)"/>
      <w:lvlJc w:val="left"/>
      <w:pPr>
        <w:ind w:left="1440" w:hanging="420"/>
      </w:pPr>
      <w:rPr>
        <w:strike w:val="0"/>
        <w:dstrike w:val="0"/>
        <w:u w:val="none"/>
      </w:rPr>
    </w:lvl>
    <w:lvl w:ilvl="2">
      <w:start w:val="1"/>
      <w:numFmt w:val="lowerRoman"/>
      <w:lvlText w:val="%3."/>
      <w:lvlJc w:val="right"/>
      <w:pPr>
        <w:ind w:left="1860" w:hanging="420"/>
      </w:pPr>
      <w:rPr>
        <w:strike w:val="0"/>
        <w:dstrike w:val="0"/>
        <w:u w:val="none"/>
      </w:rPr>
    </w:lvl>
    <w:lvl w:ilvl="3">
      <w:start w:val="1"/>
      <w:numFmt w:val="decimal"/>
      <w:lvlText w:val="%4."/>
      <w:lvlJc w:val="left"/>
      <w:pPr>
        <w:ind w:left="2280" w:hanging="420"/>
      </w:pPr>
      <w:rPr>
        <w:strike w:val="0"/>
        <w:dstrike w:val="0"/>
        <w:u w:val="none"/>
      </w:rPr>
    </w:lvl>
    <w:lvl w:ilvl="4">
      <w:start w:val="1"/>
      <w:numFmt w:val="lowerLetter"/>
      <w:lvlText w:val="%5)"/>
      <w:lvlJc w:val="left"/>
      <w:pPr>
        <w:ind w:left="2700" w:hanging="420"/>
      </w:pPr>
      <w:rPr>
        <w:strike w:val="0"/>
        <w:dstrike w:val="0"/>
        <w:u w:val="none"/>
      </w:rPr>
    </w:lvl>
    <w:lvl w:ilvl="5">
      <w:start w:val="1"/>
      <w:numFmt w:val="lowerRoman"/>
      <w:lvlText w:val="%6."/>
      <w:lvlJc w:val="right"/>
      <w:pPr>
        <w:ind w:left="3120" w:hanging="420"/>
      </w:pPr>
      <w:rPr>
        <w:strike w:val="0"/>
        <w:dstrike w:val="0"/>
        <w:u w:val="none"/>
      </w:rPr>
    </w:lvl>
    <w:lvl w:ilvl="6">
      <w:start w:val="1"/>
      <w:numFmt w:val="decimal"/>
      <w:lvlText w:val="%7."/>
      <w:lvlJc w:val="left"/>
      <w:pPr>
        <w:ind w:left="3540" w:hanging="420"/>
      </w:pPr>
      <w:rPr>
        <w:strike w:val="0"/>
        <w:dstrike w:val="0"/>
        <w:u w:val="none"/>
      </w:rPr>
    </w:lvl>
    <w:lvl w:ilvl="7">
      <w:start w:val="1"/>
      <w:numFmt w:val="lowerLetter"/>
      <w:lvlText w:val="%8)"/>
      <w:lvlJc w:val="left"/>
      <w:pPr>
        <w:ind w:left="3960" w:hanging="420"/>
      </w:pPr>
      <w:rPr>
        <w:strike w:val="0"/>
        <w:dstrike w:val="0"/>
        <w:u w:val="none"/>
      </w:rPr>
    </w:lvl>
    <w:lvl w:ilvl="8">
      <w:start w:val="1"/>
      <w:numFmt w:val="lowerRoman"/>
      <w:lvlText w:val="%9."/>
      <w:lvlJc w:val="right"/>
      <w:pPr>
        <w:ind w:left="4380" w:hanging="420"/>
      </w:pPr>
      <w:rPr>
        <w:strike w:val="0"/>
        <w:dstrike w:val="0"/>
        <w:u w:val="none"/>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1F2"/>
    <w:rsid w:val="00003877"/>
    <w:rsid w:val="0000685B"/>
    <w:rsid w:val="000079DE"/>
    <w:rsid w:val="00011955"/>
    <w:rsid w:val="00012CA8"/>
    <w:rsid w:val="00016B8B"/>
    <w:rsid w:val="00020F59"/>
    <w:rsid w:val="0002609F"/>
    <w:rsid w:val="00035CFF"/>
    <w:rsid w:val="00041491"/>
    <w:rsid w:val="000426E0"/>
    <w:rsid w:val="000437E4"/>
    <w:rsid w:val="000438D3"/>
    <w:rsid w:val="00045DCB"/>
    <w:rsid w:val="00047658"/>
    <w:rsid w:val="00056CF9"/>
    <w:rsid w:val="000607AF"/>
    <w:rsid w:val="00064421"/>
    <w:rsid w:val="00070EA6"/>
    <w:rsid w:val="00076EF7"/>
    <w:rsid w:val="0008112A"/>
    <w:rsid w:val="00081C63"/>
    <w:rsid w:val="00082C5D"/>
    <w:rsid w:val="00087A60"/>
    <w:rsid w:val="00093647"/>
    <w:rsid w:val="00094CBC"/>
    <w:rsid w:val="000A5939"/>
    <w:rsid w:val="000A7069"/>
    <w:rsid w:val="000A77F5"/>
    <w:rsid w:val="000B285D"/>
    <w:rsid w:val="000B40EC"/>
    <w:rsid w:val="000C05FC"/>
    <w:rsid w:val="000C06D9"/>
    <w:rsid w:val="000D2A11"/>
    <w:rsid w:val="000D2D65"/>
    <w:rsid w:val="000F152A"/>
    <w:rsid w:val="000F1789"/>
    <w:rsid w:val="00101D5A"/>
    <w:rsid w:val="00107FA5"/>
    <w:rsid w:val="001154E7"/>
    <w:rsid w:val="00123128"/>
    <w:rsid w:val="001277C9"/>
    <w:rsid w:val="00132865"/>
    <w:rsid w:val="00136F9E"/>
    <w:rsid w:val="001376FD"/>
    <w:rsid w:val="00143365"/>
    <w:rsid w:val="00150D33"/>
    <w:rsid w:val="00161B89"/>
    <w:rsid w:val="00163E23"/>
    <w:rsid w:val="00170421"/>
    <w:rsid w:val="00186CE9"/>
    <w:rsid w:val="00190826"/>
    <w:rsid w:val="0019135E"/>
    <w:rsid w:val="001921C9"/>
    <w:rsid w:val="00195788"/>
    <w:rsid w:val="00195CCD"/>
    <w:rsid w:val="001A7CB8"/>
    <w:rsid w:val="001B023D"/>
    <w:rsid w:val="001B23FE"/>
    <w:rsid w:val="001B4961"/>
    <w:rsid w:val="001C058A"/>
    <w:rsid w:val="001C1947"/>
    <w:rsid w:val="001C1976"/>
    <w:rsid w:val="001C5319"/>
    <w:rsid w:val="001D1B67"/>
    <w:rsid w:val="001D452B"/>
    <w:rsid w:val="001F0250"/>
    <w:rsid w:val="00200475"/>
    <w:rsid w:val="002068AD"/>
    <w:rsid w:val="00223F08"/>
    <w:rsid w:val="002250FA"/>
    <w:rsid w:val="00225339"/>
    <w:rsid w:val="00227D6F"/>
    <w:rsid w:val="002315DE"/>
    <w:rsid w:val="00236845"/>
    <w:rsid w:val="00246F8B"/>
    <w:rsid w:val="00251A6D"/>
    <w:rsid w:val="00252BC0"/>
    <w:rsid w:val="00257534"/>
    <w:rsid w:val="00263986"/>
    <w:rsid w:val="00265FF2"/>
    <w:rsid w:val="00266ED4"/>
    <w:rsid w:val="0027151E"/>
    <w:rsid w:val="0028481B"/>
    <w:rsid w:val="00295798"/>
    <w:rsid w:val="002A230B"/>
    <w:rsid w:val="002A3B4C"/>
    <w:rsid w:val="002A6B42"/>
    <w:rsid w:val="002B0A2F"/>
    <w:rsid w:val="002B38BF"/>
    <w:rsid w:val="002B501E"/>
    <w:rsid w:val="002B5D21"/>
    <w:rsid w:val="002C0E90"/>
    <w:rsid w:val="002C5332"/>
    <w:rsid w:val="002C5BC7"/>
    <w:rsid w:val="002D2BF1"/>
    <w:rsid w:val="002D632D"/>
    <w:rsid w:val="002E48BB"/>
    <w:rsid w:val="002E56F0"/>
    <w:rsid w:val="002F21B9"/>
    <w:rsid w:val="002F3EBA"/>
    <w:rsid w:val="002F4DC2"/>
    <w:rsid w:val="002F74F7"/>
    <w:rsid w:val="00301335"/>
    <w:rsid w:val="003015D3"/>
    <w:rsid w:val="00301FDC"/>
    <w:rsid w:val="00310F04"/>
    <w:rsid w:val="003218FF"/>
    <w:rsid w:val="003257DB"/>
    <w:rsid w:val="00331648"/>
    <w:rsid w:val="00337555"/>
    <w:rsid w:val="00347281"/>
    <w:rsid w:val="003540B9"/>
    <w:rsid w:val="00361793"/>
    <w:rsid w:val="003633FD"/>
    <w:rsid w:val="00371985"/>
    <w:rsid w:val="003724FD"/>
    <w:rsid w:val="0037263A"/>
    <w:rsid w:val="00376B47"/>
    <w:rsid w:val="00390ACA"/>
    <w:rsid w:val="003931B4"/>
    <w:rsid w:val="00396469"/>
    <w:rsid w:val="003B1036"/>
    <w:rsid w:val="003C3D45"/>
    <w:rsid w:val="003C596D"/>
    <w:rsid w:val="003C682C"/>
    <w:rsid w:val="003C71CC"/>
    <w:rsid w:val="003D5124"/>
    <w:rsid w:val="003D5834"/>
    <w:rsid w:val="003E0B1D"/>
    <w:rsid w:val="003E3EE5"/>
    <w:rsid w:val="003E4DDC"/>
    <w:rsid w:val="003E6329"/>
    <w:rsid w:val="004038FF"/>
    <w:rsid w:val="00405B11"/>
    <w:rsid w:val="00411E78"/>
    <w:rsid w:val="0041473F"/>
    <w:rsid w:val="0041678D"/>
    <w:rsid w:val="004239C3"/>
    <w:rsid w:val="004253BC"/>
    <w:rsid w:val="0042549E"/>
    <w:rsid w:val="00427CB1"/>
    <w:rsid w:val="004315DD"/>
    <w:rsid w:val="00434685"/>
    <w:rsid w:val="00443552"/>
    <w:rsid w:val="004509F5"/>
    <w:rsid w:val="004519F3"/>
    <w:rsid w:val="00453643"/>
    <w:rsid w:val="00465D6E"/>
    <w:rsid w:val="00470584"/>
    <w:rsid w:val="00473384"/>
    <w:rsid w:val="0047772C"/>
    <w:rsid w:val="004861EC"/>
    <w:rsid w:val="004A0277"/>
    <w:rsid w:val="004A3FCC"/>
    <w:rsid w:val="004B0B56"/>
    <w:rsid w:val="004B4FB0"/>
    <w:rsid w:val="004C128C"/>
    <w:rsid w:val="004C18DC"/>
    <w:rsid w:val="004C3139"/>
    <w:rsid w:val="004C46A1"/>
    <w:rsid w:val="004C5B95"/>
    <w:rsid w:val="004D301C"/>
    <w:rsid w:val="004E425F"/>
    <w:rsid w:val="00527A6B"/>
    <w:rsid w:val="00534D8D"/>
    <w:rsid w:val="00546D0C"/>
    <w:rsid w:val="0054714D"/>
    <w:rsid w:val="0055389A"/>
    <w:rsid w:val="00556293"/>
    <w:rsid w:val="00557C38"/>
    <w:rsid w:val="005648FB"/>
    <w:rsid w:val="00576DC7"/>
    <w:rsid w:val="00581375"/>
    <w:rsid w:val="00584488"/>
    <w:rsid w:val="005845BA"/>
    <w:rsid w:val="0059443B"/>
    <w:rsid w:val="005A6915"/>
    <w:rsid w:val="005B08AC"/>
    <w:rsid w:val="005B2F26"/>
    <w:rsid w:val="005B491A"/>
    <w:rsid w:val="005C0837"/>
    <w:rsid w:val="005C18C8"/>
    <w:rsid w:val="005D39B3"/>
    <w:rsid w:val="005D4AD2"/>
    <w:rsid w:val="005E0763"/>
    <w:rsid w:val="005E1E3B"/>
    <w:rsid w:val="005E5BC0"/>
    <w:rsid w:val="005F1265"/>
    <w:rsid w:val="00603E2B"/>
    <w:rsid w:val="006076BC"/>
    <w:rsid w:val="00623B64"/>
    <w:rsid w:val="00625ABF"/>
    <w:rsid w:val="006303F5"/>
    <w:rsid w:val="00641BB0"/>
    <w:rsid w:val="006433EA"/>
    <w:rsid w:val="00653305"/>
    <w:rsid w:val="00664E7C"/>
    <w:rsid w:val="006652A2"/>
    <w:rsid w:val="00667000"/>
    <w:rsid w:val="00674E8D"/>
    <w:rsid w:val="00676537"/>
    <w:rsid w:val="00682F12"/>
    <w:rsid w:val="0068752A"/>
    <w:rsid w:val="00691F7E"/>
    <w:rsid w:val="006938F7"/>
    <w:rsid w:val="006955FB"/>
    <w:rsid w:val="006965F4"/>
    <w:rsid w:val="00696DAD"/>
    <w:rsid w:val="006A1671"/>
    <w:rsid w:val="006A4845"/>
    <w:rsid w:val="006A7B85"/>
    <w:rsid w:val="006C5472"/>
    <w:rsid w:val="006D0253"/>
    <w:rsid w:val="006D2204"/>
    <w:rsid w:val="006D4368"/>
    <w:rsid w:val="006D45B3"/>
    <w:rsid w:val="006E2CB2"/>
    <w:rsid w:val="006E5DCE"/>
    <w:rsid w:val="006E7608"/>
    <w:rsid w:val="006E778C"/>
    <w:rsid w:val="007003D3"/>
    <w:rsid w:val="007065A4"/>
    <w:rsid w:val="00715216"/>
    <w:rsid w:val="00716B34"/>
    <w:rsid w:val="00717402"/>
    <w:rsid w:val="00717701"/>
    <w:rsid w:val="00723DC9"/>
    <w:rsid w:val="00727231"/>
    <w:rsid w:val="007312D1"/>
    <w:rsid w:val="00733BD2"/>
    <w:rsid w:val="007350EF"/>
    <w:rsid w:val="00737470"/>
    <w:rsid w:val="0074588D"/>
    <w:rsid w:val="00751266"/>
    <w:rsid w:val="007525E3"/>
    <w:rsid w:val="00760ADA"/>
    <w:rsid w:val="00775E46"/>
    <w:rsid w:val="00786898"/>
    <w:rsid w:val="0078704F"/>
    <w:rsid w:val="00790DAB"/>
    <w:rsid w:val="007973EF"/>
    <w:rsid w:val="007A7639"/>
    <w:rsid w:val="007A784A"/>
    <w:rsid w:val="007B7968"/>
    <w:rsid w:val="007C6D50"/>
    <w:rsid w:val="007D0B95"/>
    <w:rsid w:val="007D0EF5"/>
    <w:rsid w:val="007D3AE4"/>
    <w:rsid w:val="007D49F7"/>
    <w:rsid w:val="007E46FB"/>
    <w:rsid w:val="007F4AA6"/>
    <w:rsid w:val="007F5069"/>
    <w:rsid w:val="00801D40"/>
    <w:rsid w:val="00802ECC"/>
    <w:rsid w:val="008165B7"/>
    <w:rsid w:val="00817FA5"/>
    <w:rsid w:val="008229C5"/>
    <w:rsid w:val="00823249"/>
    <w:rsid w:val="00824770"/>
    <w:rsid w:val="00827D4E"/>
    <w:rsid w:val="00834792"/>
    <w:rsid w:val="0083698C"/>
    <w:rsid w:val="00845338"/>
    <w:rsid w:val="00862895"/>
    <w:rsid w:val="00862D71"/>
    <w:rsid w:val="008668CC"/>
    <w:rsid w:val="008709D6"/>
    <w:rsid w:val="00874DDF"/>
    <w:rsid w:val="00886BC9"/>
    <w:rsid w:val="00891E00"/>
    <w:rsid w:val="008922D4"/>
    <w:rsid w:val="0089306A"/>
    <w:rsid w:val="00894F77"/>
    <w:rsid w:val="0089633F"/>
    <w:rsid w:val="00896532"/>
    <w:rsid w:val="008A04E1"/>
    <w:rsid w:val="008A605F"/>
    <w:rsid w:val="008B2DB2"/>
    <w:rsid w:val="008C6171"/>
    <w:rsid w:val="008D220B"/>
    <w:rsid w:val="008D7F57"/>
    <w:rsid w:val="008E2697"/>
    <w:rsid w:val="008E33E7"/>
    <w:rsid w:val="008E3ED1"/>
    <w:rsid w:val="008E4C6F"/>
    <w:rsid w:val="008E6773"/>
    <w:rsid w:val="009022AC"/>
    <w:rsid w:val="00913CC8"/>
    <w:rsid w:val="00914494"/>
    <w:rsid w:val="00915B01"/>
    <w:rsid w:val="00917299"/>
    <w:rsid w:val="009273F3"/>
    <w:rsid w:val="00936646"/>
    <w:rsid w:val="00940F0C"/>
    <w:rsid w:val="0094210E"/>
    <w:rsid w:val="00947D2B"/>
    <w:rsid w:val="00950DF3"/>
    <w:rsid w:val="00953064"/>
    <w:rsid w:val="00961685"/>
    <w:rsid w:val="00966E26"/>
    <w:rsid w:val="00967703"/>
    <w:rsid w:val="0098120E"/>
    <w:rsid w:val="00981BFA"/>
    <w:rsid w:val="00986A6E"/>
    <w:rsid w:val="00993234"/>
    <w:rsid w:val="00994E1C"/>
    <w:rsid w:val="00995C74"/>
    <w:rsid w:val="009B04D9"/>
    <w:rsid w:val="009C035D"/>
    <w:rsid w:val="009C1885"/>
    <w:rsid w:val="009C1969"/>
    <w:rsid w:val="009C4409"/>
    <w:rsid w:val="009C4C9E"/>
    <w:rsid w:val="009D2B60"/>
    <w:rsid w:val="009F1DD3"/>
    <w:rsid w:val="009F62A8"/>
    <w:rsid w:val="00A00E5A"/>
    <w:rsid w:val="00A0107C"/>
    <w:rsid w:val="00A0172D"/>
    <w:rsid w:val="00A03417"/>
    <w:rsid w:val="00A12C26"/>
    <w:rsid w:val="00A13B1F"/>
    <w:rsid w:val="00A33C5A"/>
    <w:rsid w:val="00A37EA6"/>
    <w:rsid w:val="00A44E37"/>
    <w:rsid w:val="00A5019E"/>
    <w:rsid w:val="00A55165"/>
    <w:rsid w:val="00A56455"/>
    <w:rsid w:val="00A62666"/>
    <w:rsid w:val="00A941F2"/>
    <w:rsid w:val="00A95064"/>
    <w:rsid w:val="00AA6A31"/>
    <w:rsid w:val="00AA6FC4"/>
    <w:rsid w:val="00AB430D"/>
    <w:rsid w:val="00AB53D5"/>
    <w:rsid w:val="00AB5764"/>
    <w:rsid w:val="00AB5B6B"/>
    <w:rsid w:val="00AC0F4B"/>
    <w:rsid w:val="00AC188B"/>
    <w:rsid w:val="00AC5E0E"/>
    <w:rsid w:val="00AC7117"/>
    <w:rsid w:val="00AD0CAC"/>
    <w:rsid w:val="00AD2CC2"/>
    <w:rsid w:val="00AD5156"/>
    <w:rsid w:val="00AE01E2"/>
    <w:rsid w:val="00AE410D"/>
    <w:rsid w:val="00B050A8"/>
    <w:rsid w:val="00B074B5"/>
    <w:rsid w:val="00B15D62"/>
    <w:rsid w:val="00B1631E"/>
    <w:rsid w:val="00B234E3"/>
    <w:rsid w:val="00B272D4"/>
    <w:rsid w:val="00B4158C"/>
    <w:rsid w:val="00B50247"/>
    <w:rsid w:val="00B52C69"/>
    <w:rsid w:val="00B55C8A"/>
    <w:rsid w:val="00B56EA3"/>
    <w:rsid w:val="00B57B62"/>
    <w:rsid w:val="00B63EA2"/>
    <w:rsid w:val="00B65129"/>
    <w:rsid w:val="00B7123E"/>
    <w:rsid w:val="00B74C0A"/>
    <w:rsid w:val="00B80021"/>
    <w:rsid w:val="00B82D56"/>
    <w:rsid w:val="00B853C6"/>
    <w:rsid w:val="00B9359F"/>
    <w:rsid w:val="00B95241"/>
    <w:rsid w:val="00BA47F3"/>
    <w:rsid w:val="00BA671D"/>
    <w:rsid w:val="00BA6F27"/>
    <w:rsid w:val="00BA7499"/>
    <w:rsid w:val="00BB02DD"/>
    <w:rsid w:val="00BC0A8D"/>
    <w:rsid w:val="00BC5572"/>
    <w:rsid w:val="00BC5CAA"/>
    <w:rsid w:val="00BD1A78"/>
    <w:rsid w:val="00BD2791"/>
    <w:rsid w:val="00BD33BC"/>
    <w:rsid w:val="00BE018F"/>
    <w:rsid w:val="00BE24F9"/>
    <w:rsid w:val="00BF0AB2"/>
    <w:rsid w:val="00BF1016"/>
    <w:rsid w:val="00BF4F0A"/>
    <w:rsid w:val="00BF6465"/>
    <w:rsid w:val="00BF7F84"/>
    <w:rsid w:val="00C04833"/>
    <w:rsid w:val="00C04C56"/>
    <w:rsid w:val="00C118C8"/>
    <w:rsid w:val="00C15F4E"/>
    <w:rsid w:val="00C16976"/>
    <w:rsid w:val="00C2300D"/>
    <w:rsid w:val="00C408FC"/>
    <w:rsid w:val="00C43018"/>
    <w:rsid w:val="00C50C0F"/>
    <w:rsid w:val="00C61CF7"/>
    <w:rsid w:val="00C66003"/>
    <w:rsid w:val="00C70155"/>
    <w:rsid w:val="00C738E7"/>
    <w:rsid w:val="00C82299"/>
    <w:rsid w:val="00C8352C"/>
    <w:rsid w:val="00C8508D"/>
    <w:rsid w:val="00C93BA1"/>
    <w:rsid w:val="00C96091"/>
    <w:rsid w:val="00C9643E"/>
    <w:rsid w:val="00CA3484"/>
    <w:rsid w:val="00CA4565"/>
    <w:rsid w:val="00CC0AEA"/>
    <w:rsid w:val="00CD295F"/>
    <w:rsid w:val="00D02326"/>
    <w:rsid w:val="00D02FF2"/>
    <w:rsid w:val="00D154D8"/>
    <w:rsid w:val="00D16BA2"/>
    <w:rsid w:val="00D20775"/>
    <w:rsid w:val="00D22D98"/>
    <w:rsid w:val="00D319C5"/>
    <w:rsid w:val="00D33357"/>
    <w:rsid w:val="00D350AF"/>
    <w:rsid w:val="00D36A37"/>
    <w:rsid w:val="00D42A69"/>
    <w:rsid w:val="00D54749"/>
    <w:rsid w:val="00D801DB"/>
    <w:rsid w:val="00D803A3"/>
    <w:rsid w:val="00D920A6"/>
    <w:rsid w:val="00D94E28"/>
    <w:rsid w:val="00D950B2"/>
    <w:rsid w:val="00DA1A78"/>
    <w:rsid w:val="00DA2C62"/>
    <w:rsid w:val="00DA2FED"/>
    <w:rsid w:val="00DB2CDA"/>
    <w:rsid w:val="00DB3542"/>
    <w:rsid w:val="00DB6940"/>
    <w:rsid w:val="00DB7791"/>
    <w:rsid w:val="00DC0C9C"/>
    <w:rsid w:val="00DD09FA"/>
    <w:rsid w:val="00DD6E0D"/>
    <w:rsid w:val="00DE37B6"/>
    <w:rsid w:val="00DF2498"/>
    <w:rsid w:val="00E001AC"/>
    <w:rsid w:val="00E01485"/>
    <w:rsid w:val="00E0156C"/>
    <w:rsid w:val="00E0555A"/>
    <w:rsid w:val="00E10432"/>
    <w:rsid w:val="00E13A83"/>
    <w:rsid w:val="00E15F68"/>
    <w:rsid w:val="00E16382"/>
    <w:rsid w:val="00E3080A"/>
    <w:rsid w:val="00E30FCF"/>
    <w:rsid w:val="00E32B13"/>
    <w:rsid w:val="00E40709"/>
    <w:rsid w:val="00E411F4"/>
    <w:rsid w:val="00E47CBE"/>
    <w:rsid w:val="00E5254B"/>
    <w:rsid w:val="00E53621"/>
    <w:rsid w:val="00E537BA"/>
    <w:rsid w:val="00E55416"/>
    <w:rsid w:val="00E56D95"/>
    <w:rsid w:val="00E57140"/>
    <w:rsid w:val="00E64748"/>
    <w:rsid w:val="00E82950"/>
    <w:rsid w:val="00E840CC"/>
    <w:rsid w:val="00E85DBF"/>
    <w:rsid w:val="00E908CC"/>
    <w:rsid w:val="00E91CEA"/>
    <w:rsid w:val="00E95AD3"/>
    <w:rsid w:val="00EA2090"/>
    <w:rsid w:val="00EB1C5B"/>
    <w:rsid w:val="00EC0937"/>
    <w:rsid w:val="00EC13B4"/>
    <w:rsid w:val="00EC1595"/>
    <w:rsid w:val="00EC21EF"/>
    <w:rsid w:val="00EC396D"/>
    <w:rsid w:val="00EC54A9"/>
    <w:rsid w:val="00ED09CB"/>
    <w:rsid w:val="00ED5D4B"/>
    <w:rsid w:val="00EF0383"/>
    <w:rsid w:val="00EF20E0"/>
    <w:rsid w:val="00F00AA2"/>
    <w:rsid w:val="00F0320A"/>
    <w:rsid w:val="00F07960"/>
    <w:rsid w:val="00F10B32"/>
    <w:rsid w:val="00F228F2"/>
    <w:rsid w:val="00F2412D"/>
    <w:rsid w:val="00F24EE9"/>
    <w:rsid w:val="00F2720E"/>
    <w:rsid w:val="00F3151D"/>
    <w:rsid w:val="00F3181D"/>
    <w:rsid w:val="00F376CB"/>
    <w:rsid w:val="00F50F2D"/>
    <w:rsid w:val="00F521C6"/>
    <w:rsid w:val="00F6236E"/>
    <w:rsid w:val="00F6364D"/>
    <w:rsid w:val="00F72500"/>
    <w:rsid w:val="00F865FD"/>
    <w:rsid w:val="00F90C10"/>
    <w:rsid w:val="00FA1B36"/>
    <w:rsid w:val="00FA6D09"/>
    <w:rsid w:val="00FB4919"/>
    <w:rsid w:val="00FD0252"/>
    <w:rsid w:val="00FD0E7D"/>
    <w:rsid w:val="00FD49E0"/>
    <w:rsid w:val="00FD622F"/>
    <w:rsid w:val="00FD6E6E"/>
    <w:rsid w:val="00FD7A1A"/>
    <w:rsid w:val="00FE03AE"/>
    <w:rsid w:val="00FE1A98"/>
    <w:rsid w:val="00FE413F"/>
    <w:rsid w:val="00FE7558"/>
    <w:rsid w:val="00FF20C0"/>
    <w:rsid w:val="00FF3AC3"/>
    <w:rsid w:val="0138638F"/>
    <w:rsid w:val="050B28B7"/>
    <w:rsid w:val="05360E13"/>
    <w:rsid w:val="0760675B"/>
    <w:rsid w:val="0A15435D"/>
    <w:rsid w:val="11CD5B06"/>
    <w:rsid w:val="15B166FB"/>
    <w:rsid w:val="1794286A"/>
    <w:rsid w:val="1CB94183"/>
    <w:rsid w:val="205B0A31"/>
    <w:rsid w:val="2230706F"/>
    <w:rsid w:val="26C47BD5"/>
    <w:rsid w:val="29F20AE4"/>
    <w:rsid w:val="2C131F9B"/>
    <w:rsid w:val="330A1889"/>
    <w:rsid w:val="33491B8D"/>
    <w:rsid w:val="347353BB"/>
    <w:rsid w:val="41DB08E3"/>
    <w:rsid w:val="49DD49DB"/>
    <w:rsid w:val="526B50D2"/>
    <w:rsid w:val="5C4A5FFF"/>
    <w:rsid w:val="5E34766D"/>
    <w:rsid w:val="5FB61C3D"/>
    <w:rsid w:val="641304E6"/>
    <w:rsid w:val="6B410ED8"/>
    <w:rsid w:val="75603767"/>
    <w:rsid w:val="7846501A"/>
    <w:rsid w:val="79413998"/>
    <w:rsid w:val="7A5801F2"/>
    <w:rsid w:val="7A5A0736"/>
    <w:rsid w:val="7AC609CB"/>
    <w:rsid w:val="7B870A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114A2F-2692-41BD-964A-631FC51A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cs="Times New Roman"/>
      <w:kern w:val="2"/>
      <w:sz w:val="21"/>
      <w:szCs w:val="24"/>
    </w:rPr>
  </w:style>
  <w:style w:type="paragraph" w:styleId="1">
    <w:name w:val="heading 1"/>
    <w:basedOn w:val="a"/>
    <w:next w:val="a"/>
    <w:link w:val="1Char"/>
    <w:qFormat/>
    <w:pPr>
      <w:keepNext/>
      <w:keepLines/>
      <w:autoSpaceDE w:val="0"/>
      <w:autoSpaceDN w:val="0"/>
      <w:adjustRightInd w:val="0"/>
      <w:spacing w:line="480" w:lineRule="auto"/>
      <w:jc w:val="center"/>
      <w:outlineLvl w:val="0"/>
    </w:pPr>
    <w:rPr>
      <w:rFonts w:ascii="Times New Roman" w:hAnsi="宋体"/>
      <w:b/>
      <w:bCs/>
      <w:kern w:val="44"/>
      <w:sz w:val="30"/>
      <w:szCs w:val="44"/>
    </w:rPr>
  </w:style>
  <w:style w:type="paragraph" w:styleId="2">
    <w:name w:val="heading 2"/>
    <w:basedOn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pacing w:before="164"/>
      <w:ind w:left="528"/>
    </w:pPr>
    <w:rPr>
      <w:rFonts w:ascii="宋体" w:hAnsi="宋体"/>
      <w:szCs w:val="21"/>
    </w:rPr>
  </w:style>
  <w:style w:type="paragraph" w:styleId="20">
    <w:name w:val="Body Text Indent 2"/>
    <w:basedOn w:val="a"/>
    <w:qFormat/>
    <w:pPr>
      <w:adjustRightInd w:val="0"/>
      <w:snapToGrid w:val="0"/>
      <w:spacing w:before="120" w:line="360" w:lineRule="auto"/>
      <w:ind w:firstLine="539"/>
      <w:textAlignment w:val="baseline"/>
    </w:pPr>
    <w:rPr>
      <w:rFonts w:ascii="宋体" w:hAnsi="宋体"/>
      <w:sz w:val="28"/>
      <w:szCs w:val="28"/>
    </w:rPr>
  </w:style>
  <w:style w:type="paragraph" w:styleId="a4">
    <w:name w:val="footer"/>
    <w:basedOn w:val="a"/>
    <w:link w:val="Char"/>
    <w:uiPriority w:val="99"/>
    <w:unhideWhenUsed/>
    <w:qFormat/>
    <w:pPr>
      <w:tabs>
        <w:tab w:val="center" w:pos="4153"/>
        <w:tab w:val="right" w:pos="8306"/>
      </w:tabs>
      <w:snapToGrid w:val="0"/>
      <w:jc w:val="left"/>
    </w:pPr>
    <w:rPr>
      <w:rFonts w:ascii="Times New Roman" w:hAnsi="Times New Roman" w:cstheme="minorBidi"/>
      <w:sz w:val="18"/>
      <w:szCs w:val="18"/>
    </w:rPr>
  </w:style>
  <w:style w:type="paragraph" w:styleId="a5">
    <w:name w:val="header"/>
    <w:basedOn w:val="a"/>
    <w:link w:val="Char0"/>
    <w:uiPriority w:val="99"/>
    <w:unhideWhenUsed/>
    <w:qFormat/>
    <w:pPr>
      <w:pBdr>
        <w:bottom w:val="single" w:sz="6" w:space="1" w:color="auto"/>
      </w:pBdr>
      <w:tabs>
        <w:tab w:val="center" w:pos="4153"/>
        <w:tab w:val="right" w:pos="8306"/>
      </w:tabs>
      <w:snapToGrid w:val="0"/>
      <w:jc w:val="center"/>
    </w:pPr>
    <w:rPr>
      <w:rFonts w:ascii="Times New Roman" w:hAnsi="Times New Roman" w:cstheme="minorBidi"/>
      <w:sz w:val="18"/>
      <w:szCs w:val="18"/>
    </w:rPr>
  </w:style>
  <w:style w:type="table" w:styleId="a6">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age number"/>
    <w:basedOn w:val="a0"/>
    <w:qFormat/>
  </w:style>
  <w:style w:type="character" w:styleId="a8">
    <w:name w:val="Hyperlink"/>
    <w:basedOn w:val="a0"/>
    <w:uiPriority w:val="99"/>
    <w:unhideWhenUsed/>
    <w:rPr>
      <w:color w:val="0563C1" w:themeColor="hyperlink"/>
      <w:u w:val="single"/>
    </w:rPr>
  </w:style>
  <w:style w:type="character" w:styleId="a9">
    <w:name w:val="annotation reference"/>
    <w:semiHidden/>
    <w:unhideWhenUsed/>
    <w:qFormat/>
    <w:rPr>
      <w:sz w:val="21"/>
      <w:szCs w:val="21"/>
    </w:rPr>
  </w:style>
  <w:style w:type="character" w:customStyle="1" w:styleId="Char0">
    <w:name w:val="页眉 Char"/>
    <w:basedOn w:val="a0"/>
    <w:link w:val="a5"/>
    <w:uiPriority w:val="99"/>
    <w:qFormat/>
    <w:rPr>
      <w:sz w:val="18"/>
      <w:szCs w:val="18"/>
    </w:rPr>
  </w:style>
  <w:style w:type="character" w:customStyle="1" w:styleId="Char">
    <w:name w:val="页脚 Char"/>
    <w:basedOn w:val="a0"/>
    <w:link w:val="a4"/>
    <w:uiPriority w:val="99"/>
    <w:qFormat/>
    <w:rPr>
      <w:sz w:val="18"/>
      <w:szCs w:val="18"/>
    </w:rPr>
  </w:style>
  <w:style w:type="character" w:customStyle="1" w:styleId="1Char">
    <w:name w:val="标题 1 Char"/>
    <w:basedOn w:val="a0"/>
    <w:link w:val="1"/>
    <w:qFormat/>
    <w:rPr>
      <w:rFonts w:hAnsi="宋体" w:cs="Times New Roman"/>
      <w:b/>
      <w:bCs/>
      <w:kern w:val="44"/>
      <w:sz w:val="30"/>
      <w:szCs w:val="44"/>
    </w:rPr>
  </w:style>
  <w:style w:type="paragraph" w:customStyle="1" w:styleId="10">
    <w:name w:val="列表段落1"/>
    <w:basedOn w:val="a"/>
    <w:uiPriority w:val="34"/>
    <w:qFormat/>
    <w:pPr>
      <w:autoSpaceDE w:val="0"/>
      <w:autoSpaceDN w:val="0"/>
      <w:adjustRightInd w:val="0"/>
      <w:ind w:firstLineChars="200" w:firstLine="420"/>
      <w:jc w:val="left"/>
    </w:pPr>
    <w:rPr>
      <w:rFonts w:ascii="宋体" w:hAnsi="Times New Roman"/>
      <w:kern w:val="0"/>
      <w:sz w:val="20"/>
      <w:szCs w:val="20"/>
    </w:rPr>
  </w:style>
  <w:style w:type="paragraph" w:customStyle="1" w:styleId="New">
    <w:name w:val="正文 New"/>
    <w:qFormat/>
    <w:pPr>
      <w:widowControl w:val="0"/>
      <w:jc w:val="both"/>
    </w:pPr>
    <w:rPr>
      <w:rFonts w:cs="宋体"/>
      <w:kern w:val="2"/>
      <w:sz w:val="21"/>
      <w:szCs w:val="22"/>
    </w:rPr>
  </w:style>
  <w:style w:type="character" w:customStyle="1" w:styleId="11">
    <w:name w:val="标题 1 字符1"/>
    <w:qFormat/>
    <w:rPr>
      <w:rFonts w:eastAsia="楷体"/>
      <w:b/>
      <w:kern w:val="44"/>
      <w:sz w:val="44"/>
      <w:lang w:val="en-US" w:eastAsia="zh-CN" w:bidi="ar-SA"/>
    </w:rPr>
  </w:style>
  <w:style w:type="character" w:customStyle="1" w:styleId="2Char">
    <w:name w:val="标题 2 Char"/>
    <w:basedOn w:val="a0"/>
    <w:link w:val="2"/>
    <w:qFormat/>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hyperlink" Target="mailto:&#21152;&#30422;&#20379;&#24212;&#21830;&#20844;&#31456;&#21518;&#25195;&#25551;&#65292;&#25195;&#25551;&#20214;&#20197;&#21387;&#32553;&#21253;&#30340;&#24418;&#24335;&#21457;&#36865;&#33267;383785415@qq.com&#37038;&#31665;" TargetMode="Externa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5">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FF783D1-3AC5-4600-A28A-6F7527800675}" type="doc">
      <dgm:prSet loTypeId="urn:microsoft.com/office/officeart/2005/8/layout/process2" loCatId="process" qsTypeId="urn:microsoft.com/office/officeart/2005/8/quickstyle/3d1#5" qsCatId="3D" csTypeId="urn:microsoft.com/office/officeart/2005/8/colors/accent1_2#5" csCatId="accent1" phldr="1"/>
      <dgm:spPr/>
      <dgm:t>
        <a:bodyPr/>
        <a:lstStyle/>
        <a:p>
          <a:endParaRPr lang="zh-CN" altLang="en-US"/>
        </a:p>
      </dgm:t>
    </dgm:pt>
    <dgm:pt modelId="{4E4AE26B-7131-4910-ABC1-44943DFC2FA8}">
      <dgm:prSet phldrT="[文本]" custT="1"/>
      <dgm:spPr/>
      <dgm:t>
        <a:bodyPr/>
        <a:lstStyle/>
        <a:p>
          <a:pPr algn="ctr"/>
          <a:r>
            <a:rPr lang="zh-CN" altLang="en-US" sz="1100">
              <a:latin typeface="宋体" panose="02010600030101010101" charset="-122"/>
              <a:ea typeface="宋体" panose="02010600030101010101" charset="-122"/>
            </a:rPr>
            <a:t>采购人制作询价文件</a:t>
          </a:r>
        </a:p>
      </dgm:t>
    </dgm:pt>
    <dgm:pt modelId="{7E581985-8484-4745-ADCF-0F3A18D047CC}" type="parTrans" cxnId="{53645C9A-A8FF-416F-AA42-9060CE3405DE}">
      <dgm:prSet/>
      <dgm:spPr/>
      <dgm:t>
        <a:bodyPr/>
        <a:lstStyle/>
        <a:p>
          <a:pPr algn="ctr"/>
          <a:endParaRPr lang="zh-CN" altLang="en-US"/>
        </a:p>
      </dgm:t>
    </dgm:pt>
    <dgm:pt modelId="{CA842AF9-751B-40F4-943C-78875AD3BB1B}" type="sibTrans" cxnId="{53645C9A-A8FF-416F-AA42-9060CE3405DE}">
      <dgm:prSet/>
      <dgm:spPr/>
      <dgm:t>
        <a:bodyPr/>
        <a:lstStyle/>
        <a:p>
          <a:pPr algn="ctr"/>
          <a:endParaRPr lang="zh-CN" altLang="en-US"/>
        </a:p>
      </dgm:t>
    </dgm:pt>
    <dgm:pt modelId="{369AF9B0-5CF9-44BF-B9CD-0A948E0DC95F}">
      <dgm:prSet phldrT="[文本]" custT="1"/>
      <dgm:spPr/>
      <dgm:t>
        <a:bodyPr/>
        <a:lstStyle/>
        <a:p>
          <a:pPr algn="ctr"/>
          <a:r>
            <a:rPr lang="zh-CN" altLang="en-US" sz="1100">
              <a:latin typeface="宋体" panose="02010600030101010101" charset="-122"/>
              <a:ea typeface="宋体" panose="02010600030101010101" charset="-122"/>
            </a:rPr>
            <a:t>发布询价公告</a:t>
          </a:r>
        </a:p>
      </dgm:t>
    </dgm:pt>
    <dgm:pt modelId="{FFAF333C-1EB9-4F09-A89C-269BC84CE44D}" type="parTrans" cxnId="{66436695-5990-4C34-8792-7FF3C481F22A}">
      <dgm:prSet/>
      <dgm:spPr/>
      <dgm:t>
        <a:bodyPr/>
        <a:lstStyle/>
        <a:p>
          <a:pPr algn="ctr"/>
          <a:endParaRPr lang="zh-CN" altLang="en-US"/>
        </a:p>
      </dgm:t>
    </dgm:pt>
    <dgm:pt modelId="{5957D129-AEF2-414A-99D8-85F85C8F6A79}" type="sibTrans" cxnId="{66436695-5990-4C34-8792-7FF3C481F22A}">
      <dgm:prSet/>
      <dgm:spPr/>
      <dgm:t>
        <a:bodyPr/>
        <a:lstStyle/>
        <a:p>
          <a:pPr algn="ctr"/>
          <a:endParaRPr lang="zh-CN" altLang="en-US"/>
        </a:p>
      </dgm:t>
    </dgm:pt>
    <dgm:pt modelId="{D0C3DEC5-C3B8-41F5-BDBA-01B44A95D220}">
      <dgm:prSet phldrT="[文本]"/>
      <dgm:spPr/>
      <dgm:t>
        <a:bodyPr/>
        <a:lstStyle/>
        <a:p>
          <a:pPr algn="ctr"/>
          <a:r>
            <a:rPr lang="zh-CN" altLang="en-US"/>
            <a:t>开标前接收报价文件</a:t>
          </a:r>
        </a:p>
      </dgm:t>
    </dgm:pt>
    <dgm:pt modelId="{896867CC-8999-4218-9074-6065F0D528D3}" type="parTrans" cxnId="{32204981-F14F-4158-B418-CE3E01E3BCA1}">
      <dgm:prSet/>
      <dgm:spPr/>
      <dgm:t>
        <a:bodyPr/>
        <a:lstStyle/>
        <a:p>
          <a:pPr algn="ctr"/>
          <a:endParaRPr lang="zh-CN" altLang="en-US"/>
        </a:p>
      </dgm:t>
    </dgm:pt>
    <dgm:pt modelId="{AEA87572-E71A-4971-9DFD-AA6A67BF1ECA}" type="sibTrans" cxnId="{32204981-F14F-4158-B418-CE3E01E3BCA1}">
      <dgm:prSet/>
      <dgm:spPr/>
      <dgm:t>
        <a:bodyPr/>
        <a:lstStyle/>
        <a:p>
          <a:pPr algn="ctr"/>
          <a:endParaRPr lang="zh-CN" altLang="en-US"/>
        </a:p>
      </dgm:t>
    </dgm:pt>
    <dgm:pt modelId="{D6AEE266-8D5E-458A-9DB0-3315C4B9B6FB}">
      <dgm:prSet phldrT="[文本]"/>
      <dgm:spPr/>
      <dgm:t>
        <a:bodyPr/>
        <a:lstStyle/>
        <a:p>
          <a:pPr algn="ctr"/>
          <a:r>
            <a:rPr lang="zh-CN" altLang="en-US"/>
            <a:t>开标截止时间后：组织供应商检查报价文件密封情况，确认无异议后，供应商离场。</a:t>
          </a:r>
        </a:p>
      </dgm:t>
    </dgm:pt>
    <dgm:pt modelId="{FCEF338F-F80E-405B-82CC-2FC161E654DC}" type="parTrans" cxnId="{9DEA9849-8371-4AA9-8634-0867C19DFA70}">
      <dgm:prSet/>
      <dgm:spPr/>
      <dgm:t>
        <a:bodyPr/>
        <a:lstStyle/>
        <a:p>
          <a:pPr algn="ctr"/>
          <a:endParaRPr lang="zh-CN" altLang="en-US"/>
        </a:p>
      </dgm:t>
    </dgm:pt>
    <dgm:pt modelId="{84313023-33F6-4DAD-97EB-76C38B7EF3FE}" type="sibTrans" cxnId="{9DEA9849-8371-4AA9-8634-0867C19DFA70}">
      <dgm:prSet/>
      <dgm:spPr/>
      <dgm:t>
        <a:bodyPr/>
        <a:lstStyle/>
        <a:p>
          <a:pPr algn="ctr"/>
          <a:endParaRPr lang="zh-CN" altLang="en-US"/>
        </a:p>
      </dgm:t>
    </dgm:pt>
    <dgm:pt modelId="{6850F118-CB92-45BC-9D42-FCDA31CB9998}">
      <dgm:prSet phldrT="[文本]"/>
      <dgm:spPr/>
      <dgm:t>
        <a:bodyPr/>
        <a:lstStyle/>
        <a:p>
          <a:pPr algn="ctr"/>
          <a:r>
            <a:rPr lang="zh-CN" altLang="en-US"/>
            <a:t>评审：询价小组根据询价文件规定程序进行评审并推荐成交候选人</a:t>
          </a:r>
        </a:p>
      </dgm:t>
    </dgm:pt>
    <dgm:pt modelId="{87E26114-0C77-4551-B787-849290D369A1}" type="parTrans" cxnId="{593A4F38-5AD8-42D3-83D3-86B2547F91CE}">
      <dgm:prSet/>
      <dgm:spPr/>
      <dgm:t>
        <a:bodyPr/>
        <a:lstStyle/>
        <a:p>
          <a:pPr algn="ctr"/>
          <a:endParaRPr lang="zh-CN" altLang="en-US"/>
        </a:p>
      </dgm:t>
    </dgm:pt>
    <dgm:pt modelId="{E5373CF1-EF6F-4702-99AF-4A21B230EB41}" type="sibTrans" cxnId="{593A4F38-5AD8-42D3-83D3-86B2547F91CE}">
      <dgm:prSet/>
      <dgm:spPr/>
      <dgm:t>
        <a:bodyPr/>
        <a:lstStyle/>
        <a:p>
          <a:pPr algn="ctr"/>
          <a:endParaRPr lang="zh-CN" altLang="en-US"/>
        </a:p>
      </dgm:t>
    </dgm:pt>
    <dgm:pt modelId="{6B6169C1-9BDA-42CA-87ED-19FDD46D805C}">
      <dgm:prSet phldrT="[文本]"/>
      <dgm:spPr/>
      <dgm:t>
        <a:bodyPr/>
        <a:lstStyle/>
        <a:p>
          <a:pPr algn="ctr"/>
          <a:r>
            <a:rPr lang="zh-CN" altLang="en-US"/>
            <a:t>定标：根据推荐的成交候选人排序确定成交人</a:t>
          </a:r>
        </a:p>
      </dgm:t>
    </dgm:pt>
    <dgm:pt modelId="{696BE86C-5A5F-440D-A963-10B13080812A}" type="parTrans" cxnId="{041D18F1-8271-4996-AF96-C64B2AFC1C7F}">
      <dgm:prSet/>
      <dgm:spPr/>
      <dgm:t>
        <a:bodyPr/>
        <a:lstStyle/>
        <a:p>
          <a:pPr algn="ctr"/>
          <a:endParaRPr lang="zh-CN" altLang="en-US"/>
        </a:p>
      </dgm:t>
    </dgm:pt>
    <dgm:pt modelId="{B6E2991F-663E-44CA-97B2-8AC7B6C9D0C4}" type="sibTrans" cxnId="{041D18F1-8271-4996-AF96-C64B2AFC1C7F}">
      <dgm:prSet/>
      <dgm:spPr/>
      <dgm:t>
        <a:bodyPr/>
        <a:lstStyle/>
        <a:p>
          <a:pPr algn="ctr"/>
          <a:endParaRPr lang="zh-CN" altLang="en-US"/>
        </a:p>
      </dgm:t>
    </dgm:pt>
    <dgm:pt modelId="{2663B9E7-F6A9-4EFB-B137-9CBDA1A93E38}">
      <dgm:prSet phldrT="[文本]"/>
      <dgm:spPr/>
      <dgm:t>
        <a:bodyPr/>
        <a:lstStyle/>
        <a:p>
          <a:pPr algn="ctr"/>
          <a:r>
            <a:rPr lang="zh-CN" altLang="en-US"/>
            <a:t>发布结果公告并向成交人发出成交通知书</a:t>
          </a:r>
        </a:p>
      </dgm:t>
    </dgm:pt>
    <dgm:pt modelId="{38342686-40BC-4D5F-B5EB-E972C3BC8D0F}" type="parTrans" cxnId="{CE3FF0B5-88A7-45CB-BEDE-A7ACBE5F5140}">
      <dgm:prSet/>
      <dgm:spPr/>
      <dgm:t>
        <a:bodyPr/>
        <a:lstStyle/>
        <a:p>
          <a:pPr algn="ctr"/>
          <a:endParaRPr lang="zh-CN" altLang="en-US"/>
        </a:p>
      </dgm:t>
    </dgm:pt>
    <dgm:pt modelId="{ADEFB00C-A05D-465F-9EBA-D55BFE4C78CC}" type="sibTrans" cxnId="{CE3FF0B5-88A7-45CB-BEDE-A7ACBE5F5140}">
      <dgm:prSet/>
      <dgm:spPr/>
      <dgm:t>
        <a:bodyPr/>
        <a:lstStyle/>
        <a:p>
          <a:pPr algn="ctr"/>
          <a:endParaRPr lang="zh-CN" altLang="en-US"/>
        </a:p>
      </dgm:t>
    </dgm:pt>
    <dgm:pt modelId="{1311C6F5-854A-47B2-BFF0-D75131067C67}">
      <dgm:prSet phldrT="[文本]"/>
      <dgm:spPr/>
      <dgm:t>
        <a:bodyPr/>
        <a:lstStyle/>
        <a:p>
          <a:pPr algn="ctr"/>
          <a:r>
            <a:rPr lang="zh-CN" altLang="en-US"/>
            <a:t>签订合同</a:t>
          </a:r>
        </a:p>
      </dgm:t>
    </dgm:pt>
    <dgm:pt modelId="{BC0FBEEA-8E20-484C-9EA8-021D6CF32313}" type="parTrans" cxnId="{C023F74D-0AA5-4A77-9BE3-D4CA43B1C3BF}">
      <dgm:prSet/>
      <dgm:spPr/>
      <dgm:t>
        <a:bodyPr/>
        <a:lstStyle/>
        <a:p>
          <a:pPr algn="ctr"/>
          <a:endParaRPr lang="zh-CN" altLang="en-US"/>
        </a:p>
      </dgm:t>
    </dgm:pt>
    <dgm:pt modelId="{3E361615-3533-45BE-B458-B10E9913BF06}" type="sibTrans" cxnId="{C023F74D-0AA5-4A77-9BE3-D4CA43B1C3BF}">
      <dgm:prSet/>
      <dgm:spPr/>
      <dgm:t>
        <a:bodyPr/>
        <a:lstStyle/>
        <a:p>
          <a:pPr algn="ctr"/>
          <a:endParaRPr lang="zh-CN" altLang="en-US"/>
        </a:p>
      </dgm:t>
    </dgm:pt>
    <dgm:pt modelId="{2B48F651-27F6-4D55-8AC2-7A0A47150004}" type="pres">
      <dgm:prSet presAssocID="{AFF783D1-3AC5-4600-A28A-6F7527800675}" presName="linearFlow" presStyleCnt="0">
        <dgm:presLayoutVars>
          <dgm:resizeHandles val="exact"/>
        </dgm:presLayoutVars>
      </dgm:prSet>
      <dgm:spPr/>
      <dgm:t>
        <a:bodyPr/>
        <a:lstStyle/>
        <a:p>
          <a:endParaRPr lang="zh-CN" altLang="en-US"/>
        </a:p>
      </dgm:t>
    </dgm:pt>
    <dgm:pt modelId="{80A70965-7845-4420-8D07-983E58BA1A72}" type="pres">
      <dgm:prSet presAssocID="{4E4AE26B-7131-4910-ABC1-44943DFC2FA8}" presName="node" presStyleLbl="node1" presStyleIdx="0" presStyleCnt="8">
        <dgm:presLayoutVars>
          <dgm:bulletEnabled val="1"/>
        </dgm:presLayoutVars>
      </dgm:prSet>
      <dgm:spPr/>
      <dgm:t>
        <a:bodyPr/>
        <a:lstStyle/>
        <a:p>
          <a:endParaRPr lang="zh-CN" altLang="en-US"/>
        </a:p>
      </dgm:t>
    </dgm:pt>
    <dgm:pt modelId="{FB2EF998-C73C-47D4-960A-D6500B8F66E8}" type="pres">
      <dgm:prSet presAssocID="{CA842AF9-751B-40F4-943C-78875AD3BB1B}" presName="sibTrans" presStyleLbl="sibTrans2D1" presStyleIdx="0" presStyleCnt="7"/>
      <dgm:spPr/>
      <dgm:t>
        <a:bodyPr/>
        <a:lstStyle/>
        <a:p>
          <a:endParaRPr lang="zh-CN" altLang="en-US"/>
        </a:p>
      </dgm:t>
    </dgm:pt>
    <dgm:pt modelId="{56D98E1E-4AFE-4050-A155-F0C01CBED85E}" type="pres">
      <dgm:prSet presAssocID="{CA842AF9-751B-40F4-943C-78875AD3BB1B}" presName="connectorText" presStyleLbl="sibTrans2D1" presStyleIdx="0" presStyleCnt="7"/>
      <dgm:spPr/>
      <dgm:t>
        <a:bodyPr/>
        <a:lstStyle/>
        <a:p>
          <a:endParaRPr lang="zh-CN" altLang="en-US"/>
        </a:p>
      </dgm:t>
    </dgm:pt>
    <dgm:pt modelId="{E816F9E9-B703-4FD9-B0FF-566E52981AB1}" type="pres">
      <dgm:prSet presAssocID="{369AF9B0-5CF9-44BF-B9CD-0A948E0DC95F}" presName="node" presStyleLbl="node1" presStyleIdx="1" presStyleCnt="8">
        <dgm:presLayoutVars>
          <dgm:bulletEnabled val="1"/>
        </dgm:presLayoutVars>
      </dgm:prSet>
      <dgm:spPr/>
      <dgm:t>
        <a:bodyPr/>
        <a:lstStyle/>
        <a:p>
          <a:endParaRPr lang="zh-CN" altLang="en-US"/>
        </a:p>
      </dgm:t>
    </dgm:pt>
    <dgm:pt modelId="{D1E39A84-4D4D-43C1-9545-AD4486265298}" type="pres">
      <dgm:prSet presAssocID="{5957D129-AEF2-414A-99D8-85F85C8F6A79}" presName="sibTrans" presStyleLbl="sibTrans2D1" presStyleIdx="1" presStyleCnt="7"/>
      <dgm:spPr/>
      <dgm:t>
        <a:bodyPr/>
        <a:lstStyle/>
        <a:p>
          <a:endParaRPr lang="zh-CN" altLang="en-US"/>
        </a:p>
      </dgm:t>
    </dgm:pt>
    <dgm:pt modelId="{34CF56FC-38D2-4BD5-BB29-6348323A8989}" type="pres">
      <dgm:prSet presAssocID="{5957D129-AEF2-414A-99D8-85F85C8F6A79}" presName="connectorText" presStyleLbl="sibTrans2D1" presStyleIdx="1" presStyleCnt="7"/>
      <dgm:spPr/>
      <dgm:t>
        <a:bodyPr/>
        <a:lstStyle/>
        <a:p>
          <a:endParaRPr lang="zh-CN" altLang="en-US"/>
        </a:p>
      </dgm:t>
    </dgm:pt>
    <dgm:pt modelId="{F276F9E6-8CDA-424B-BC76-E5B6E28D367D}" type="pres">
      <dgm:prSet presAssocID="{D0C3DEC5-C3B8-41F5-BDBA-01B44A95D220}" presName="node" presStyleLbl="node1" presStyleIdx="2" presStyleCnt="8">
        <dgm:presLayoutVars>
          <dgm:bulletEnabled val="1"/>
        </dgm:presLayoutVars>
      </dgm:prSet>
      <dgm:spPr/>
      <dgm:t>
        <a:bodyPr/>
        <a:lstStyle/>
        <a:p>
          <a:endParaRPr lang="zh-CN" altLang="en-US"/>
        </a:p>
      </dgm:t>
    </dgm:pt>
    <dgm:pt modelId="{2E53F407-FB33-4B78-9B50-4F887ACF45EA}" type="pres">
      <dgm:prSet presAssocID="{AEA87572-E71A-4971-9DFD-AA6A67BF1ECA}" presName="sibTrans" presStyleLbl="sibTrans2D1" presStyleIdx="2" presStyleCnt="7"/>
      <dgm:spPr/>
      <dgm:t>
        <a:bodyPr/>
        <a:lstStyle/>
        <a:p>
          <a:endParaRPr lang="zh-CN" altLang="en-US"/>
        </a:p>
      </dgm:t>
    </dgm:pt>
    <dgm:pt modelId="{03203BD7-8AB5-4FCA-B29E-6ABA2CF4F8E7}" type="pres">
      <dgm:prSet presAssocID="{AEA87572-E71A-4971-9DFD-AA6A67BF1ECA}" presName="connectorText" presStyleLbl="sibTrans2D1" presStyleIdx="2" presStyleCnt="7"/>
      <dgm:spPr/>
      <dgm:t>
        <a:bodyPr/>
        <a:lstStyle/>
        <a:p>
          <a:endParaRPr lang="zh-CN" altLang="en-US"/>
        </a:p>
      </dgm:t>
    </dgm:pt>
    <dgm:pt modelId="{0C3A98E4-AF51-42CA-A832-D36D792BB7E9}" type="pres">
      <dgm:prSet presAssocID="{D6AEE266-8D5E-458A-9DB0-3315C4B9B6FB}" presName="node" presStyleLbl="node1" presStyleIdx="3" presStyleCnt="8">
        <dgm:presLayoutVars>
          <dgm:bulletEnabled val="1"/>
        </dgm:presLayoutVars>
      </dgm:prSet>
      <dgm:spPr/>
      <dgm:t>
        <a:bodyPr/>
        <a:lstStyle/>
        <a:p>
          <a:endParaRPr lang="zh-CN" altLang="en-US"/>
        </a:p>
      </dgm:t>
    </dgm:pt>
    <dgm:pt modelId="{C477EFAE-0037-4E45-8411-E45C5647B17B}" type="pres">
      <dgm:prSet presAssocID="{84313023-33F6-4DAD-97EB-76C38B7EF3FE}" presName="sibTrans" presStyleLbl="sibTrans2D1" presStyleIdx="3" presStyleCnt="7"/>
      <dgm:spPr/>
      <dgm:t>
        <a:bodyPr/>
        <a:lstStyle/>
        <a:p>
          <a:endParaRPr lang="zh-CN" altLang="en-US"/>
        </a:p>
      </dgm:t>
    </dgm:pt>
    <dgm:pt modelId="{AC1DCBA5-71C9-44CF-B4CD-7D110DC0E25F}" type="pres">
      <dgm:prSet presAssocID="{84313023-33F6-4DAD-97EB-76C38B7EF3FE}" presName="connectorText" presStyleLbl="sibTrans2D1" presStyleIdx="3" presStyleCnt="7"/>
      <dgm:spPr/>
      <dgm:t>
        <a:bodyPr/>
        <a:lstStyle/>
        <a:p>
          <a:endParaRPr lang="zh-CN" altLang="en-US"/>
        </a:p>
      </dgm:t>
    </dgm:pt>
    <dgm:pt modelId="{EDD37367-418E-492D-9A26-40E7D6D5152E}" type="pres">
      <dgm:prSet presAssocID="{6850F118-CB92-45BC-9D42-FCDA31CB9998}" presName="node" presStyleLbl="node1" presStyleIdx="4" presStyleCnt="8">
        <dgm:presLayoutVars>
          <dgm:bulletEnabled val="1"/>
        </dgm:presLayoutVars>
      </dgm:prSet>
      <dgm:spPr/>
      <dgm:t>
        <a:bodyPr/>
        <a:lstStyle/>
        <a:p>
          <a:endParaRPr lang="zh-CN" altLang="en-US"/>
        </a:p>
      </dgm:t>
    </dgm:pt>
    <dgm:pt modelId="{BD961A25-C877-44FD-B019-79F5D12D4E66}" type="pres">
      <dgm:prSet presAssocID="{E5373CF1-EF6F-4702-99AF-4A21B230EB41}" presName="sibTrans" presStyleLbl="sibTrans2D1" presStyleIdx="4" presStyleCnt="7"/>
      <dgm:spPr/>
      <dgm:t>
        <a:bodyPr/>
        <a:lstStyle/>
        <a:p>
          <a:endParaRPr lang="zh-CN" altLang="en-US"/>
        </a:p>
      </dgm:t>
    </dgm:pt>
    <dgm:pt modelId="{958F6F19-9F16-4C76-9EF8-80195AC03010}" type="pres">
      <dgm:prSet presAssocID="{E5373CF1-EF6F-4702-99AF-4A21B230EB41}" presName="connectorText" presStyleLbl="sibTrans2D1" presStyleIdx="4" presStyleCnt="7"/>
      <dgm:spPr/>
      <dgm:t>
        <a:bodyPr/>
        <a:lstStyle/>
        <a:p>
          <a:endParaRPr lang="zh-CN" altLang="en-US"/>
        </a:p>
      </dgm:t>
    </dgm:pt>
    <dgm:pt modelId="{809E8BF2-11F2-4D0C-AA69-5285B5CA15DC}" type="pres">
      <dgm:prSet presAssocID="{6B6169C1-9BDA-42CA-87ED-19FDD46D805C}" presName="node" presStyleLbl="node1" presStyleIdx="5" presStyleCnt="8">
        <dgm:presLayoutVars>
          <dgm:bulletEnabled val="1"/>
        </dgm:presLayoutVars>
      </dgm:prSet>
      <dgm:spPr/>
      <dgm:t>
        <a:bodyPr/>
        <a:lstStyle/>
        <a:p>
          <a:endParaRPr lang="zh-CN" altLang="en-US"/>
        </a:p>
      </dgm:t>
    </dgm:pt>
    <dgm:pt modelId="{441689B7-D13C-4B48-9EBB-56574ADABBDE}" type="pres">
      <dgm:prSet presAssocID="{B6E2991F-663E-44CA-97B2-8AC7B6C9D0C4}" presName="sibTrans" presStyleLbl="sibTrans2D1" presStyleIdx="5" presStyleCnt="7"/>
      <dgm:spPr/>
      <dgm:t>
        <a:bodyPr/>
        <a:lstStyle/>
        <a:p>
          <a:endParaRPr lang="zh-CN" altLang="en-US"/>
        </a:p>
      </dgm:t>
    </dgm:pt>
    <dgm:pt modelId="{BC8A0AE6-AE35-4A3F-AB2C-C0B42A0686A6}" type="pres">
      <dgm:prSet presAssocID="{B6E2991F-663E-44CA-97B2-8AC7B6C9D0C4}" presName="connectorText" presStyleLbl="sibTrans2D1" presStyleIdx="5" presStyleCnt="7"/>
      <dgm:spPr/>
      <dgm:t>
        <a:bodyPr/>
        <a:lstStyle/>
        <a:p>
          <a:endParaRPr lang="zh-CN" altLang="en-US"/>
        </a:p>
      </dgm:t>
    </dgm:pt>
    <dgm:pt modelId="{057C26CC-1465-40BC-BD53-989D521932C4}" type="pres">
      <dgm:prSet presAssocID="{2663B9E7-F6A9-4EFB-B137-9CBDA1A93E38}" presName="node" presStyleLbl="node1" presStyleIdx="6" presStyleCnt="8">
        <dgm:presLayoutVars>
          <dgm:bulletEnabled val="1"/>
        </dgm:presLayoutVars>
      </dgm:prSet>
      <dgm:spPr/>
      <dgm:t>
        <a:bodyPr/>
        <a:lstStyle/>
        <a:p>
          <a:endParaRPr lang="zh-CN" altLang="en-US"/>
        </a:p>
      </dgm:t>
    </dgm:pt>
    <dgm:pt modelId="{80BC344D-62F0-46BD-8AED-A5AB7482B4C0}" type="pres">
      <dgm:prSet presAssocID="{ADEFB00C-A05D-465F-9EBA-D55BFE4C78CC}" presName="sibTrans" presStyleLbl="sibTrans2D1" presStyleIdx="6" presStyleCnt="7"/>
      <dgm:spPr/>
      <dgm:t>
        <a:bodyPr/>
        <a:lstStyle/>
        <a:p>
          <a:endParaRPr lang="zh-CN" altLang="en-US"/>
        </a:p>
      </dgm:t>
    </dgm:pt>
    <dgm:pt modelId="{C289F690-2867-44A9-A759-9542667E50A6}" type="pres">
      <dgm:prSet presAssocID="{ADEFB00C-A05D-465F-9EBA-D55BFE4C78CC}" presName="connectorText" presStyleLbl="sibTrans2D1" presStyleIdx="6" presStyleCnt="7"/>
      <dgm:spPr/>
      <dgm:t>
        <a:bodyPr/>
        <a:lstStyle/>
        <a:p>
          <a:endParaRPr lang="zh-CN" altLang="en-US"/>
        </a:p>
      </dgm:t>
    </dgm:pt>
    <dgm:pt modelId="{6432A10D-2BCB-46D5-B55B-613553E24F37}" type="pres">
      <dgm:prSet presAssocID="{1311C6F5-854A-47B2-BFF0-D75131067C67}" presName="node" presStyleLbl="node1" presStyleIdx="7" presStyleCnt="8">
        <dgm:presLayoutVars>
          <dgm:bulletEnabled val="1"/>
        </dgm:presLayoutVars>
      </dgm:prSet>
      <dgm:spPr/>
      <dgm:t>
        <a:bodyPr/>
        <a:lstStyle/>
        <a:p>
          <a:endParaRPr lang="zh-CN" altLang="en-US"/>
        </a:p>
      </dgm:t>
    </dgm:pt>
  </dgm:ptLst>
  <dgm:cxnLst>
    <dgm:cxn modelId="{6B6EFEBD-C512-4E9F-B494-5AF9C0A09E01}" type="presOf" srcId="{B6E2991F-663E-44CA-97B2-8AC7B6C9D0C4}" destId="{BC8A0AE6-AE35-4A3F-AB2C-C0B42A0686A6}" srcOrd="1" destOrd="0" presId="urn:microsoft.com/office/officeart/2005/8/layout/process2"/>
    <dgm:cxn modelId="{8369779E-A2D0-45D2-AAE6-C2319B5DDEE0}" type="presOf" srcId="{2663B9E7-F6A9-4EFB-B137-9CBDA1A93E38}" destId="{057C26CC-1465-40BC-BD53-989D521932C4}" srcOrd="0" destOrd="0" presId="urn:microsoft.com/office/officeart/2005/8/layout/process2"/>
    <dgm:cxn modelId="{029E3ED5-7503-45BB-B20F-6BF29D55B2A9}" type="presOf" srcId="{6B6169C1-9BDA-42CA-87ED-19FDD46D805C}" destId="{809E8BF2-11F2-4D0C-AA69-5285B5CA15DC}" srcOrd="0" destOrd="0" presId="urn:microsoft.com/office/officeart/2005/8/layout/process2"/>
    <dgm:cxn modelId="{C023F74D-0AA5-4A77-9BE3-D4CA43B1C3BF}" srcId="{AFF783D1-3AC5-4600-A28A-6F7527800675}" destId="{1311C6F5-854A-47B2-BFF0-D75131067C67}" srcOrd="7" destOrd="0" parTransId="{BC0FBEEA-8E20-484C-9EA8-021D6CF32313}" sibTransId="{3E361615-3533-45BE-B458-B10E9913BF06}"/>
    <dgm:cxn modelId="{53645C9A-A8FF-416F-AA42-9060CE3405DE}" srcId="{AFF783D1-3AC5-4600-A28A-6F7527800675}" destId="{4E4AE26B-7131-4910-ABC1-44943DFC2FA8}" srcOrd="0" destOrd="0" parTransId="{7E581985-8484-4745-ADCF-0F3A18D047CC}" sibTransId="{CA842AF9-751B-40F4-943C-78875AD3BB1B}"/>
    <dgm:cxn modelId="{4B6B5CCA-991D-4A51-BDB7-561000761751}" type="presOf" srcId="{B6E2991F-663E-44CA-97B2-8AC7B6C9D0C4}" destId="{441689B7-D13C-4B48-9EBB-56574ADABBDE}" srcOrd="0" destOrd="0" presId="urn:microsoft.com/office/officeart/2005/8/layout/process2"/>
    <dgm:cxn modelId="{1302152B-42D6-4C49-BC14-0B0E53FF336E}" type="presOf" srcId="{1311C6F5-854A-47B2-BFF0-D75131067C67}" destId="{6432A10D-2BCB-46D5-B55B-613553E24F37}" srcOrd="0" destOrd="0" presId="urn:microsoft.com/office/officeart/2005/8/layout/process2"/>
    <dgm:cxn modelId="{CE3FF0B5-88A7-45CB-BEDE-A7ACBE5F5140}" srcId="{AFF783D1-3AC5-4600-A28A-6F7527800675}" destId="{2663B9E7-F6A9-4EFB-B137-9CBDA1A93E38}" srcOrd="6" destOrd="0" parTransId="{38342686-40BC-4D5F-B5EB-E972C3BC8D0F}" sibTransId="{ADEFB00C-A05D-465F-9EBA-D55BFE4C78CC}"/>
    <dgm:cxn modelId="{1F850CBA-EC0D-4C5D-93D5-61FB1E6D518D}" type="presOf" srcId="{84313023-33F6-4DAD-97EB-76C38B7EF3FE}" destId="{C477EFAE-0037-4E45-8411-E45C5647B17B}" srcOrd="0" destOrd="0" presId="urn:microsoft.com/office/officeart/2005/8/layout/process2"/>
    <dgm:cxn modelId="{66436695-5990-4C34-8792-7FF3C481F22A}" srcId="{AFF783D1-3AC5-4600-A28A-6F7527800675}" destId="{369AF9B0-5CF9-44BF-B9CD-0A948E0DC95F}" srcOrd="1" destOrd="0" parTransId="{FFAF333C-1EB9-4F09-A89C-269BC84CE44D}" sibTransId="{5957D129-AEF2-414A-99D8-85F85C8F6A79}"/>
    <dgm:cxn modelId="{8D8E783D-169B-4018-9DF8-20CD65583B9F}" type="presOf" srcId="{4E4AE26B-7131-4910-ABC1-44943DFC2FA8}" destId="{80A70965-7845-4420-8D07-983E58BA1A72}" srcOrd="0" destOrd="0" presId="urn:microsoft.com/office/officeart/2005/8/layout/process2"/>
    <dgm:cxn modelId="{D4F0695B-FBFB-4F4D-A8D7-B501100072EF}" type="presOf" srcId="{6850F118-CB92-45BC-9D42-FCDA31CB9998}" destId="{EDD37367-418E-492D-9A26-40E7D6D5152E}" srcOrd="0" destOrd="0" presId="urn:microsoft.com/office/officeart/2005/8/layout/process2"/>
    <dgm:cxn modelId="{32204981-F14F-4158-B418-CE3E01E3BCA1}" srcId="{AFF783D1-3AC5-4600-A28A-6F7527800675}" destId="{D0C3DEC5-C3B8-41F5-BDBA-01B44A95D220}" srcOrd="2" destOrd="0" parTransId="{896867CC-8999-4218-9074-6065F0D528D3}" sibTransId="{AEA87572-E71A-4971-9DFD-AA6A67BF1ECA}"/>
    <dgm:cxn modelId="{92575572-396D-421A-A208-7E4EA8B8FBA3}" type="presOf" srcId="{369AF9B0-5CF9-44BF-B9CD-0A948E0DC95F}" destId="{E816F9E9-B703-4FD9-B0FF-566E52981AB1}" srcOrd="0" destOrd="0" presId="urn:microsoft.com/office/officeart/2005/8/layout/process2"/>
    <dgm:cxn modelId="{A7217964-9A67-4E80-B4A7-6B576497D851}" type="presOf" srcId="{84313023-33F6-4DAD-97EB-76C38B7EF3FE}" destId="{AC1DCBA5-71C9-44CF-B4CD-7D110DC0E25F}" srcOrd="1" destOrd="0" presId="urn:microsoft.com/office/officeart/2005/8/layout/process2"/>
    <dgm:cxn modelId="{041D18F1-8271-4996-AF96-C64B2AFC1C7F}" srcId="{AFF783D1-3AC5-4600-A28A-6F7527800675}" destId="{6B6169C1-9BDA-42CA-87ED-19FDD46D805C}" srcOrd="5" destOrd="0" parTransId="{696BE86C-5A5F-440D-A963-10B13080812A}" sibTransId="{B6E2991F-663E-44CA-97B2-8AC7B6C9D0C4}"/>
    <dgm:cxn modelId="{8D6624E5-22EB-4F9C-8CC1-FA4FB2D8CEF2}" type="presOf" srcId="{CA842AF9-751B-40F4-943C-78875AD3BB1B}" destId="{FB2EF998-C73C-47D4-960A-D6500B8F66E8}" srcOrd="0" destOrd="0" presId="urn:microsoft.com/office/officeart/2005/8/layout/process2"/>
    <dgm:cxn modelId="{B4F392A1-674D-406B-A5E1-ECF2E36A971A}" type="presOf" srcId="{ADEFB00C-A05D-465F-9EBA-D55BFE4C78CC}" destId="{C289F690-2867-44A9-A759-9542667E50A6}" srcOrd="1" destOrd="0" presId="urn:microsoft.com/office/officeart/2005/8/layout/process2"/>
    <dgm:cxn modelId="{0271EE23-AC7A-464A-B506-DA208FF73157}" type="presOf" srcId="{E5373CF1-EF6F-4702-99AF-4A21B230EB41}" destId="{958F6F19-9F16-4C76-9EF8-80195AC03010}" srcOrd="1" destOrd="0" presId="urn:microsoft.com/office/officeart/2005/8/layout/process2"/>
    <dgm:cxn modelId="{D7E7BCEE-DB27-4BD3-BD6A-DB8FF498032F}" type="presOf" srcId="{5957D129-AEF2-414A-99D8-85F85C8F6A79}" destId="{D1E39A84-4D4D-43C1-9545-AD4486265298}" srcOrd="0" destOrd="0" presId="urn:microsoft.com/office/officeart/2005/8/layout/process2"/>
    <dgm:cxn modelId="{9BBF94DD-5D42-43FD-8B5C-2C618B14A06D}" type="presOf" srcId="{CA842AF9-751B-40F4-943C-78875AD3BB1B}" destId="{56D98E1E-4AFE-4050-A155-F0C01CBED85E}" srcOrd="1" destOrd="0" presId="urn:microsoft.com/office/officeart/2005/8/layout/process2"/>
    <dgm:cxn modelId="{8729C774-62CA-4C13-95F1-8D8311EB8471}" type="presOf" srcId="{E5373CF1-EF6F-4702-99AF-4A21B230EB41}" destId="{BD961A25-C877-44FD-B019-79F5D12D4E66}" srcOrd="0" destOrd="0" presId="urn:microsoft.com/office/officeart/2005/8/layout/process2"/>
    <dgm:cxn modelId="{DCDF94F7-A5EF-4747-853A-A0FA3CEEE9BF}" type="presOf" srcId="{ADEFB00C-A05D-465F-9EBA-D55BFE4C78CC}" destId="{80BC344D-62F0-46BD-8AED-A5AB7482B4C0}" srcOrd="0" destOrd="0" presId="urn:microsoft.com/office/officeart/2005/8/layout/process2"/>
    <dgm:cxn modelId="{931C8722-5FCD-4A21-BC29-2ECF9528534C}" type="presOf" srcId="{D0C3DEC5-C3B8-41F5-BDBA-01B44A95D220}" destId="{F276F9E6-8CDA-424B-BC76-E5B6E28D367D}" srcOrd="0" destOrd="0" presId="urn:microsoft.com/office/officeart/2005/8/layout/process2"/>
    <dgm:cxn modelId="{64E5530A-02B8-46EB-92D7-A451BD3B7DA6}" type="presOf" srcId="{D6AEE266-8D5E-458A-9DB0-3315C4B9B6FB}" destId="{0C3A98E4-AF51-42CA-A832-D36D792BB7E9}" srcOrd="0" destOrd="0" presId="urn:microsoft.com/office/officeart/2005/8/layout/process2"/>
    <dgm:cxn modelId="{C404BED0-E2EF-4C31-8D3A-9A82B87F9679}" type="presOf" srcId="{5957D129-AEF2-414A-99D8-85F85C8F6A79}" destId="{34CF56FC-38D2-4BD5-BB29-6348323A8989}" srcOrd="1" destOrd="0" presId="urn:microsoft.com/office/officeart/2005/8/layout/process2"/>
    <dgm:cxn modelId="{F6DD642B-633D-4B3C-B29E-6284006BF244}" type="presOf" srcId="{AEA87572-E71A-4971-9DFD-AA6A67BF1ECA}" destId="{03203BD7-8AB5-4FCA-B29E-6ABA2CF4F8E7}" srcOrd="1" destOrd="0" presId="urn:microsoft.com/office/officeart/2005/8/layout/process2"/>
    <dgm:cxn modelId="{41B6E9D6-38A7-419B-A318-0BF2E12AF8DE}" type="presOf" srcId="{AEA87572-E71A-4971-9DFD-AA6A67BF1ECA}" destId="{2E53F407-FB33-4B78-9B50-4F887ACF45EA}" srcOrd="0" destOrd="0" presId="urn:microsoft.com/office/officeart/2005/8/layout/process2"/>
    <dgm:cxn modelId="{9DEA9849-8371-4AA9-8634-0867C19DFA70}" srcId="{AFF783D1-3AC5-4600-A28A-6F7527800675}" destId="{D6AEE266-8D5E-458A-9DB0-3315C4B9B6FB}" srcOrd="3" destOrd="0" parTransId="{FCEF338F-F80E-405B-82CC-2FC161E654DC}" sibTransId="{84313023-33F6-4DAD-97EB-76C38B7EF3FE}"/>
    <dgm:cxn modelId="{221D4545-56ED-446D-A041-0252AF37DD4E}" type="presOf" srcId="{AFF783D1-3AC5-4600-A28A-6F7527800675}" destId="{2B48F651-27F6-4D55-8AC2-7A0A47150004}" srcOrd="0" destOrd="0" presId="urn:microsoft.com/office/officeart/2005/8/layout/process2"/>
    <dgm:cxn modelId="{593A4F38-5AD8-42D3-83D3-86B2547F91CE}" srcId="{AFF783D1-3AC5-4600-A28A-6F7527800675}" destId="{6850F118-CB92-45BC-9D42-FCDA31CB9998}" srcOrd="4" destOrd="0" parTransId="{87E26114-0C77-4551-B787-849290D369A1}" sibTransId="{E5373CF1-EF6F-4702-99AF-4A21B230EB41}"/>
    <dgm:cxn modelId="{87121AC5-21BE-474D-B21E-6B4F923D723E}" type="presParOf" srcId="{2B48F651-27F6-4D55-8AC2-7A0A47150004}" destId="{80A70965-7845-4420-8D07-983E58BA1A72}" srcOrd="0" destOrd="0" presId="urn:microsoft.com/office/officeart/2005/8/layout/process2"/>
    <dgm:cxn modelId="{96CD4F44-EA2D-45DF-8FDA-5166CD77EE47}" type="presParOf" srcId="{2B48F651-27F6-4D55-8AC2-7A0A47150004}" destId="{FB2EF998-C73C-47D4-960A-D6500B8F66E8}" srcOrd="1" destOrd="0" presId="urn:microsoft.com/office/officeart/2005/8/layout/process2"/>
    <dgm:cxn modelId="{F1346F9B-E607-416A-AB89-2DD58828918A}" type="presParOf" srcId="{FB2EF998-C73C-47D4-960A-D6500B8F66E8}" destId="{56D98E1E-4AFE-4050-A155-F0C01CBED85E}" srcOrd="0" destOrd="0" presId="urn:microsoft.com/office/officeart/2005/8/layout/process2"/>
    <dgm:cxn modelId="{BE680E62-5F1F-4E6E-9B85-4C27882F6716}" type="presParOf" srcId="{2B48F651-27F6-4D55-8AC2-7A0A47150004}" destId="{E816F9E9-B703-4FD9-B0FF-566E52981AB1}" srcOrd="2" destOrd="0" presId="urn:microsoft.com/office/officeart/2005/8/layout/process2"/>
    <dgm:cxn modelId="{D43C3AC4-FC4C-4CBA-8EFD-01A280514881}" type="presParOf" srcId="{2B48F651-27F6-4D55-8AC2-7A0A47150004}" destId="{D1E39A84-4D4D-43C1-9545-AD4486265298}" srcOrd="3" destOrd="0" presId="urn:microsoft.com/office/officeart/2005/8/layout/process2"/>
    <dgm:cxn modelId="{AB22EAA8-2A5F-4345-A40B-B2DE39A9F648}" type="presParOf" srcId="{D1E39A84-4D4D-43C1-9545-AD4486265298}" destId="{34CF56FC-38D2-4BD5-BB29-6348323A8989}" srcOrd="0" destOrd="0" presId="urn:microsoft.com/office/officeart/2005/8/layout/process2"/>
    <dgm:cxn modelId="{1130A9D9-A27A-4B46-99D9-ACC160568C8F}" type="presParOf" srcId="{2B48F651-27F6-4D55-8AC2-7A0A47150004}" destId="{F276F9E6-8CDA-424B-BC76-E5B6E28D367D}" srcOrd="4" destOrd="0" presId="urn:microsoft.com/office/officeart/2005/8/layout/process2"/>
    <dgm:cxn modelId="{1D44A15F-9B3D-4489-B35A-D847D994EC74}" type="presParOf" srcId="{2B48F651-27F6-4D55-8AC2-7A0A47150004}" destId="{2E53F407-FB33-4B78-9B50-4F887ACF45EA}" srcOrd="5" destOrd="0" presId="urn:microsoft.com/office/officeart/2005/8/layout/process2"/>
    <dgm:cxn modelId="{CC3CA9FE-897F-45C5-97C9-6FEE35F79DF9}" type="presParOf" srcId="{2E53F407-FB33-4B78-9B50-4F887ACF45EA}" destId="{03203BD7-8AB5-4FCA-B29E-6ABA2CF4F8E7}" srcOrd="0" destOrd="0" presId="urn:microsoft.com/office/officeart/2005/8/layout/process2"/>
    <dgm:cxn modelId="{22EE75AD-B006-44C8-9FAD-47A50E05FEDE}" type="presParOf" srcId="{2B48F651-27F6-4D55-8AC2-7A0A47150004}" destId="{0C3A98E4-AF51-42CA-A832-D36D792BB7E9}" srcOrd="6" destOrd="0" presId="urn:microsoft.com/office/officeart/2005/8/layout/process2"/>
    <dgm:cxn modelId="{DA1C1131-B27B-4D16-B7A4-41769583DDF1}" type="presParOf" srcId="{2B48F651-27F6-4D55-8AC2-7A0A47150004}" destId="{C477EFAE-0037-4E45-8411-E45C5647B17B}" srcOrd="7" destOrd="0" presId="urn:microsoft.com/office/officeart/2005/8/layout/process2"/>
    <dgm:cxn modelId="{5CF1A3E6-E12B-4A4D-8C61-78FD7CFC4A4A}" type="presParOf" srcId="{C477EFAE-0037-4E45-8411-E45C5647B17B}" destId="{AC1DCBA5-71C9-44CF-B4CD-7D110DC0E25F}" srcOrd="0" destOrd="0" presId="urn:microsoft.com/office/officeart/2005/8/layout/process2"/>
    <dgm:cxn modelId="{6032222C-6E3E-48DB-9C34-9F80EDB5E6E8}" type="presParOf" srcId="{2B48F651-27F6-4D55-8AC2-7A0A47150004}" destId="{EDD37367-418E-492D-9A26-40E7D6D5152E}" srcOrd="8" destOrd="0" presId="urn:microsoft.com/office/officeart/2005/8/layout/process2"/>
    <dgm:cxn modelId="{5CBEBACB-9D63-44FC-ADB7-AE19EB74B303}" type="presParOf" srcId="{2B48F651-27F6-4D55-8AC2-7A0A47150004}" destId="{BD961A25-C877-44FD-B019-79F5D12D4E66}" srcOrd="9" destOrd="0" presId="urn:microsoft.com/office/officeart/2005/8/layout/process2"/>
    <dgm:cxn modelId="{E4B96F9D-EB69-484A-BF3D-6AEFE3EED3BB}" type="presParOf" srcId="{BD961A25-C877-44FD-B019-79F5D12D4E66}" destId="{958F6F19-9F16-4C76-9EF8-80195AC03010}" srcOrd="0" destOrd="0" presId="urn:microsoft.com/office/officeart/2005/8/layout/process2"/>
    <dgm:cxn modelId="{22D74902-A2EB-47B1-969A-FFA7E3E54028}" type="presParOf" srcId="{2B48F651-27F6-4D55-8AC2-7A0A47150004}" destId="{809E8BF2-11F2-4D0C-AA69-5285B5CA15DC}" srcOrd="10" destOrd="0" presId="urn:microsoft.com/office/officeart/2005/8/layout/process2"/>
    <dgm:cxn modelId="{A56F9CFA-3F1C-4436-ACAE-7BC8CA8E3647}" type="presParOf" srcId="{2B48F651-27F6-4D55-8AC2-7A0A47150004}" destId="{441689B7-D13C-4B48-9EBB-56574ADABBDE}" srcOrd="11" destOrd="0" presId="urn:microsoft.com/office/officeart/2005/8/layout/process2"/>
    <dgm:cxn modelId="{2630B415-6FC1-4AD7-8225-DF3783418F59}" type="presParOf" srcId="{441689B7-D13C-4B48-9EBB-56574ADABBDE}" destId="{BC8A0AE6-AE35-4A3F-AB2C-C0B42A0686A6}" srcOrd="0" destOrd="0" presId="urn:microsoft.com/office/officeart/2005/8/layout/process2"/>
    <dgm:cxn modelId="{93E4D3B2-4C9D-4E62-B114-B3A7143F8AF2}" type="presParOf" srcId="{2B48F651-27F6-4D55-8AC2-7A0A47150004}" destId="{057C26CC-1465-40BC-BD53-989D521932C4}" srcOrd="12" destOrd="0" presId="urn:microsoft.com/office/officeart/2005/8/layout/process2"/>
    <dgm:cxn modelId="{3F68D0EF-047B-456F-BF97-2982B80E4E7B}" type="presParOf" srcId="{2B48F651-27F6-4D55-8AC2-7A0A47150004}" destId="{80BC344D-62F0-46BD-8AED-A5AB7482B4C0}" srcOrd="13" destOrd="0" presId="urn:microsoft.com/office/officeart/2005/8/layout/process2"/>
    <dgm:cxn modelId="{135AA943-E35D-433A-81ED-5C88364462E7}" type="presParOf" srcId="{80BC344D-62F0-46BD-8AED-A5AB7482B4C0}" destId="{C289F690-2867-44A9-A759-9542667E50A6}" srcOrd="0" destOrd="0" presId="urn:microsoft.com/office/officeart/2005/8/layout/process2"/>
    <dgm:cxn modelId="{BF3E9952-637D-49A5-B51A-8FF669C6567D}" type="presParOf" srcId="{2B48F651-27F6-4D55-8AC2-7A0A47150004}" destId="{6432A10D-2BCB-46D5-B55B-613553E24F37}" srcOrd="14" destOrd="0" presId="urn:microsoft.com/office/officeart/2005/8/layout/process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A70965-7845-4420-8D07-983E58BA1A72}">
      <dsp:nvSpPr>
        <dsp:cNvPr id="0" name=""/>
        <dsp:cNvSpPr/>
      </dsp:nvSpPr>
      <dsp:spPr>
        <a:xfrm>
          <a:off x="2353609" y="1469"/>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zh-CN" altLang="en-US" sz="1100" kern="1200">
              <a:latin typeface="宋体" panose="02010600030101010101" charset="-122"/>
              <a:ea typeface="宋体" panose="02010600030101010101" charset="-122"/>
            </a:rPr>
            <a:t>采购人制作询价文件</a:t>
          </a:r>
        </a:p>
      </dsp:txBody>
      <dsp:txXfrm>
        <a:off x="2368928" y="16788"/>
        <a:ext cx="1450218" cy="492401"/>
      </dsp:txXfrm>
    </dsp:sp>
    <dsp:sp modelId="{FB2EF998-C73C-47D4-960A-D6500B8F66E8}">
      <dsp:nvSpPr>
        <dsp:cNvPr id="0" name=""/>
        <dsp:cNvSpPr/>
      </dsp:nvSpPr>
      <dsp:spPr>
        <a:xfrm rot="5400000">
          <a:off x="2995967" y="537584"/>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26" y="557198"/>
        <a:ext cx="141221" cy="137297"/>
      </dsp:txXfrm>
    </dsp:sp>
    <dsp:sp modelId="{E816F9E9-B703-4FD9-B0FF-566E52981AB1}">
      <dsp:nvSpPr>
        <dsp:cNvPr id="0" name=""/>
        <dsp:cNvSpPr/>
      </dsp:nvSpPr>
      <dsp:spPr>
        <a:xfrm>
          <a:off x="2353609" y="786028"/>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zh-CN" altLang="en-US" sz="1100" kern="1200">
              <a:latin typeface="宋体" panose="02010600030101010101" charset="-122"/>
              <a:ea typeface="宋体" panose="02010600030101010101" charset="-122"/>
            </a:rPr>
            <a:t>发布询价公告</a:t>
          </a:r>
        </a:p>
      </dsp:txBody>
      <dsp:txXfrm>
        <a:off x="2368928" y="801347"/>
        <a:ext cx="1450218" cy="492401"/>
      </dsp:txXfrm>
    </dsp:sp>
    <dsp:sp modelId="{D1E39A84-4D4D-43C1-9545-AD4486265298}">
      <dsp:nvSpPr>
        <dsp:cNvPr id="0" name=""/>
        <dsp:cNvSpPr/>
      </dsp:nvSpPr>
      <dsp:spPr>
        <a:xfrm rot="5400000">
          <a:off x="2995967" y="1322144"/>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26" y="1341758"/>
        <a:ext cx="141221" cy="137297"/>
      </dsp:txXfrm>
    </dsp:sp>
    <dsp:sp modelId="{F276F9E6-8CDA-424B-BC76-E5B6E28D367D}">
      <dsp:nvSpPr>
        <dsp:cNvPr id="0" name=""/>
        <dsp:cNvSpPr/>
      </dsp:nvSpPr>
      <dsp:spPr>
        <a:xfrm>
          <a:off x="2353609" y="1570588"/>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开标前接收报价文件</a:t>
          </a:r>
        </a:p>
      </dsp:txBody>
      <dsp:txXfrm>
        <a:off x="2368928" y="1585907"/>
        <a:ext cx="1450218" cy="492401"/>
      </dsp:txXfrm>
    </dsp:sp>
    <dsp:sp modelId="{2E53F407-FB33-4B78-9B50-4F887ACF45EA}">
      <dsp:nvSpPr>
        <dsp:cNvPr id="0" name=""/>
        <dsp:cNvSpPr/>
      </dsp:nvSpPr>
      <dsp:spPr>
        <a:xfrm rot="5400000">
          <a:off x="2995967" y="2106704"/>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26" y="2126318"/>
        <a:ext cx="141221" cy="137297"/>
      </dsp:txXfrm>
    </dsp:sp>
    <dsp:sp modelId="{0C3A98E4-AF51-42CA-A832-D36D792BB7E9}">
      <dsp:nvSpPr>
        <dsp:cNvPr id="0" name=""/>
        <dsp:cNvSpPr/>
      </dsp:nvSpPr>
      <dsp:spPr>
        <a:xfrm>
          <a:off x="2353609" y="2355147"/>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开标截止时间后：组织供应商检查报价文件密封情况，确认无异议后，供应商离场。</a:t>
          </a:r>
        </a:p>
      </dsp:txBody>
      <dsp:txXfrm>
        <a:off x="2368928" y="2370466"/>
        <a:ext cx="1450218" cy="492401"/>
      </dsp:txXfrm>
    </dsp:sp>
    <dsp:sp modelId="{C477EFAE-0037-4E45-8411-E45C5647B17B}">
      <dsp:nvSpPr>
        <dsp:cNvPr id="0" name=""/>
        <dsp:cNvSpPr/>
      </dsp:nvSpPr>
      <dsp:spPr>
        <a:xfrm rot="5400000">
          <a:off x="2995967" y="2891263"/>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26" y="2910877"/>
        <a:ext cx="141221" cy="137297"/>
      </dsp:txXfrm>
    </dsp:sp>
    <dsp:sp modelId="{EDD37367-418E-492D-9A26-40E7D6D5152E}">
      <dsp:nvSpPr>
        <dsp:cNvPr id="0" name=""/>
        <dsp:cNvSpPr/>
      </dsp:nvSpPr>
      <dsp:spPr>
        <a:xfrm>
          <a:off x="2353609" y="3139707"/>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评审：询价小组根据询价文件规定程序进行评审并推荐成交候选人</a:t>
          </a:r>
        </a:p>
      </dsp:txBody>
      <dsp:txXfrm>
        <a:off x="2368928" y="3155026"/>
        <a:ext cx="1450218" cy="492401"/>
      </dsp:txXfrm>
    </dsp:sp>
    <dsp:sp modelId="{BD961A25-C877-44FD-B019-79F5D12D4E66}">
      <dsp:nvSpPr>
        <dsp:cNvPr id="0" name=""/>
        <dsp:cNvSpPr/>
      </dsp:nvSpPr>
      <dsp:spPr>
        <a:xfrm rot="5400000">
          <a:off x="2995967" y="3675823"/>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26" y="3695437"/>
        <a:ext cx="141221" cy="137297"/>
      </dsp:txXfrm>
    </dsp:sp>
    <dsp:sp modelId="{809E8BF2-11F2-4D0C-AA69-5285B5CA15DC}">
      <dsp:nvSpPr>
        <dsp:cNvPr id="0" name=""/>
        <dsp:cNvSpPr/>
      </dsp:nvSpPr>
      <dsp:spPr>
        <a:xfrm>
          <a:off x="2353609" y="3924266"/>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定标：根据推荐的成交候选人排序确定成交人</a:t>
          </a:r>
        </a:p>
      </dsp:txBody>
      <dsp:txXfrm>
        <a:off x="2368928" y="3939585"/>
        <a:ext cx="1450218" cy="492401"/>
      </dsp:txXfrm>
    </dsp:sp>
    <dsp:sp modelId="{441689B7-D13C-4B48-9EBB-56574ADABBDE}">
      <dsp:nvSpPr>
        <dsp:cNvPr id="0" name=""/>
        <dsp:cNvSpPr/>
      </dsp:nvSpPr>
      <dsp:spPr>
        <a:xfrm rot="5400000">
          <a:off x="2995967" y="4460382"/>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26" y="4479996"/>
        <a:ext cx="141221" cy="137297"/>
      </dsp:txXfrm>
    </dsp:sp>
    <dsp:sp modelId="{057C26CC-1465-40BC-BD53-989D521932C4}">
      <dsp:nvSpPr>
        <dsp:cNvPr id="0" name=""/>
        <dsp:cNvSpPr/>
      </dsp:nvSpPr>
      <dsp:spPr>
        <a:xfrm>
          <a:off x="2353609" y="4708826"/>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发布结果公告并向成交人发出成交通知书</a:t>
          </a:r>
        </a:p>
      </dsp:txBody>
      <dsp:txXfrm>
        <a:off x="2368928" y="4724145"/>
        <a:ext cx="1450218" cy="492401"/>
      </dsp:txXfrm>
    </dsp:sp>
    <dsp:sp modelId="{80BC344D-62F0-46BD-8AED-A5AB7482B4C0}">
      <dsp:nvSpPr>
        <dsp:cNvPr id="0" name=""/>
        <dsp:cNvSpPr/>
      </dsp:nvSpPr>
      <dsp:spPr>
        <a:xfrm rot="5400000">
          <a:off x="2995967" y="5244942"/>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26" y="5264556"/>
        <a:ext cx="141221" cy="137297"/>
      </dsp:txXfrm>
    </dsp:sp>
    <dsp:sp modelId="{6432A10D-2BCB-46D5-B55B-613553E24F37}">
      <dsp:nvSpPr>
        <dsp:cNvPr id="0" name=""/>
        <dsp:cNvSpPr/>
      </dsp:nvSpPr>
      <dsp:spPr>
        <a:xfrm>
          <a:off x="2353609" y="5493386"/>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签订合同</a:t>
          </a:r>
        </a:p>
      </dsp:txBody>
      <dsp:txXfrm>
        <a:off x="2368928" y="5508705"/>
        <a:ext cx="1450218" cy="49240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5">
  <dgm:title val=""/>
  <dgm:desc val=""/>
  <dgm:catLst>
    <dgm:cat type="3D" pri="11100"/>
  </dgm:catLst>
  <dgm:scene3d>
    <a:camera prst="orthographicFront"/>
    <a:lightRig rig="threePt" dir="t"/>
  </dgm:scene3d>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52D1B-D55D-4736-8453-1BD8BEF89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27</Pages>
  <Words>2242</Words>
  <Characters>12785</Characters>
  <Application>Microsoft Office Word</Application>
  <DocSecurity>0</DocSecurity>
  <Lines>106</Lines>
  <Paragraphs>29</Paragraphs>
  <ScaleCrop>false</ScaleCrop>
  <Company>Microsoft</Company>
  <LinksUpToDate>false</LinksUpToDate>
  <CharactersWithSpaces>14998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周鸫</dc:creator>
  <cp:lastModifiedBy>宋跃璐</cp:lastModifiedBy>
  <cp:revision>275</cp:revision>
  <cp:lastPrinted>2023-03-27T09:33:00Z</cp:lastPrinted>
  <dcterms:created xsi:type="dcterms:W3CDTF">2025-05-23T07:55:00Z</dcterms:created>
  <dcterms:modified xsi:type="dcterms:W3CDTF">2026-08-22T01:50:00Z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eyJoZGlkIjoiODJiZjJmMjc4ZjMwNTg4ZDBmNTVkOWVkOTRkMGRhY2MiLCJ1c2VySWQiOiIyODk4MjUwNzAifQ==</vt:lpwstr>
  </property>
  <property fmtid="{D5CDD505-2E9C-101B-9397-08002B2CF9AE}" pid="3" name="KSOProductBuildVer">
    <vt:lpwstr>2052-12.1.0.26895</vt:lpwstr>
  </property>
  <property fmtid="{D5CDD505-2E9C-101B-9397-08002B2CF9AE}" pid="4" name="ICV">
    <vt:lpwstr>782D062C168742BAB92F7A3748740FA8_13</vt:lpwstr>
  </property>
</Properties>
</file>